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C1ECB" w14:textId="77777777" w:rsidR="000E21B1" w:rsidRPr="00E85723" w:rsidRDefault="000E21B1" w:rsidP="00846735">
      <w:pPr>
        <w:jc w:val="center"/>
        <w:rPr>
          <w:color w:val="000000" w:themeColor="text1"/>
        </w:rPr>
      </w:pPr>
      <w:bookmarkStart w:id="0" w:name="_Hlk104290673"/>
      <w:r w:rsidRPr="00E85723">
        <w:rPr>
          <w:color w:val="000000" w:themeColor="text1"/>
        </w:rPr>
        <w:t>INFORMACJA DODATKOWA</w:t>
      </w:r>
    </w:p>
    <w:p w14:paraId="0C762AB0" w14:textId="77777777" w:rsidR="000E21B1" w:rsidRPr="00E85723" w:rsidRDefault="000E21B1" w:rsidP="00846735">
      <w:pPr>
        <w:jc w:val="center"/>
        <w:rPr>
          <w:color w:val="000000" w:themeColor="text1"/>
        </w:rPr>
      </w:pPr>
    </w:p>
    <w:p w14:paraId="2C506CB8" w14:textId="77777777" w:rsidR="000E21B1" w:rsidRPr="00E85723" w:rsidRDefault="000E21B1" w:rsidP="00846735">
      <w:pPr>
        <w:pStyle w:val="Akapitzlist"/>
        <w:numPr>
          <w:ilvl w:val="0"/>
          <w:numId w:val="4"/>
        </w:numPr>
        <w:spacing w:after="160" w:line="259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>WPROWADZENI</w:t>
      </w:r>
      <w:r w:rsidR="00846735" w:rsidRPr="00E85723">
        <w:rPr>
          <w:color w:val="000000" w:themeColor="text1"/>
        </w:rPr>
        <w:t xml:space="preserve">E DO SPRAWOZDANIA FINANSOWEGO, </w:t>
      </w:r>
      <w:r w:rsidRPr="00E85723">
        <w:rPr>
          <w:color w:val="000000" w:themeColor="text1"/>
        </w:rPr>
        <w:t xml:space="preserve">OBEJMUJE W SZCZEGÓLNOŚCI : </w:t>
      </w:r>
    </w:p>
    <w:p w14:paraId="24678CF6" w14:textId="77777777" w:rsidR="000E21B1" w:rsidRPr="00E85723" w:rsidRDefault="000E21B1" w:rsidP="00846735">
      <w:pPr>
        <w:jc w:val="both"/>
        <w:rPr>
          <w:color w:val="000000" w:themeColor="text1"/>
        </w:rPr>
      </w:pPr>
    </w:p>
    <w:p w14:paraId="33978319" w14:textId="77777777" w:rsidR="0041385E" w:rsidRPr="00E85723" w:rsidRDefault="000E21B1" w:rsidP="00846735">
      <w:pPr>
        <w:pStyle w:val="Akapitzlist"/>
        <w:numPr>
          <w:ilvl w:val="1"/>
          <w:numId w:val="4"/>
        </w:numPr>
        <w:spacing w:after="160" w:line="259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Nazwa jednostki </w:t>
      </w:r>
      <w:r w:rsidR="00714236" w:rsidRPr="00E85723">
        <w:rPr>
          <w:color w:val="000000" w:themeColor="text1"/>
        </w:rPr>
        <w:tab/>
      </w:r>
      <w:r w:rsidR="00A23916" w:rsidRPr="00E85723">
        <w:rPr>
          <w:color w:val="000000" w:themeColor="text1"/>
        </w:rPr>
        <w:t>ZESPÓŁ SZKOLNO-PRZEDSZKOLN</w:t>
      </w:r>
      <w:r w:rsidR="0041385E" w:rsidRPr="00E85723">
        <w:rPr>
          <w:color w:val="000000" w:themeColor="text1"/>
        </w:rPr>
        <w:t>Y – w skład Zespołu wchodzą następujące jednostki</w:t>
      </w:r>
      <w:r w:rsidR="00D9653F" w:rsidRPr="00E85723">
        <w:rPr>
          <w:color w:val="000000" w:themeColor="text1"/>
        </w:rPr>
        <w:t>:</w:t>
      </w:r>
      <w:r w:rsidR="0041385E" w:rsidRPr="00E85723">
        <w:rPr>
          <w:color w:val="000000" w:themeColor="text1"/>
        </w:rPr>
        <w:t xml:space="preserve">   </w:t>
      </w:r>
    </w:p>
    <w:p w14:paraId="568D25BB" w14:textId="77777777" w:rsidR="0041385E" w:rsidRPr="00E85723" w:rsidRDefault="0041385E" w:rsidP="00846735">
      <w:pPr>
        <w:pStyle w:val="Akapitzlist"/>
        <w:numPr>
          <w:ilvl w:val="0"/>
          <w:numId w:val="7"/>
        </w:numPr>
        <w:spacing w:after="160" w:line="259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>Szkoła Podstawowa</w:t>
      </w:r>
      <w:r w:rsidR="00D9653F" w:rsidRPr="00E85723">
        <w:rPr>
          <w:color w:val="000000" w:themeColor="text1"/>
        </w:rPr>
        <w:t xml:space="preserve"> im. Tadeusza Mazowieckiego</w:t>
      </w:r>
    </w:p>
    <w:p w14:paraId="7FED53FE" w14:textId="77777777" w:rsidR="0041385E" w:rsidRPr="00E85723" w:rsidRDefault="0041385E" w:rsidP="00846735">
      <w:pPr>
        <w:pStyle w:val="Akapitzlist"/>
        <w:numPr>
          <w:ilvl w:val="0"/>
          <w:numId w:val="7"/>
        </w:numPr>
        <w:spacing w:after="160" w:line="259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>Przedszkole</w:t>
      </w:r>
      <w:r w:rsidR="00D9653F" w:rsidRPr="00E85723">
        <w:rPr>
          <w:color w:val="000000" w:themeColor="text1"/>
        </w:rPr>
        <w:t xml:space="preserve"> </w:t>
      </w:r>
    </w:p>
    <w:p w14:paraId="4EBC280A" w14:textId="77777777" w:rsidR="0041385E" w:rsidRPr="00E85723" w:rsidRDefault="0041385E" w:rsidP="00846735">
      <w:pPr>
        <w:pStyle w:val="Akapitzlist"/>
        <w:spacing w:after="160" w:line="259" w:lineRule="auto"/>
        <w:ind w:left="1080"/>
        <w:jc w:val="both"/>
        <w:rPr>
          <w:color w:val="000000" w:themeColor="text1"/>
        </w:rPr>
      </w:pPr>
    </w:p>
    <w:p w14:paraId="2358EFB6" w14:textId="77777777" w:rsidR="000E21B1" w:rsidRPr="00E85723" w:rsidRDefault="000E21B1" w:rsidP="00846735">
      <w:pPr>
        <w:pStyle w:val="Akapitzlist"/>
        <w:ind w:left="1080"/>
        <w:jc w:val="both"/>
        <w:rPr>
          <w:color w:val="000000" w:themeColor="text1"/>
        </w:rPr>
      </w:pPr>
    </w:p>
    <w:p w14:paraId="25F0D80F" w14:textId="77777777" w:rsidR="000E21B1" w:rsidRPr="00E85723" w:rsidRDefault="000E21B1" w:rsidP="00846735">
      <w:pPr>
        <w:pStyle w:val="Akapitzlist"/>
        <w:numPr>
          <w:ilvl w:val="1"/>
          <w:numId w:val="4"/>
        </w:numPr>
        <w:spacing w:after="160" w:line="259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>Siedz</w:t>
      </w:r>
      <w:r w:rsidR="00846735" w:rsidRPr="00E85723">
        <w:rPr>
          <w:color w:val="000000" w:themeColor="text1"/>
        </w:rPr>
        <w:t>iba jednostki: Tyniec  Mały</w:t>
      </w:r>
    </w:p>
    <w:p w14:paraId="239D811B" w14:textId="77777777" w:rsidR="000E21B1" w:rsidRPr="00E85723" w:rsidRDefault="000E21B1" w:rsidP="00846735">
      <w:pPr>
        <w:pStyle w:val="Akapitzlist"/>
        <w:jc w:val="both"/>
        <w:rPr>
          <w:color w:val="000000" w:themeColor="text1"/>
        </w:rPr>
      </w:pPr>
    </w:p>
    <w:p w14:paraId="6C6EB17D" w14:textId="77777777" w:rsidR="000E21B1" w:rsidRPr="00E85723" w:rsidRDefault="000E21B1" w:rsidP="00846735">
      <w:pPr>
        <w:pStyle w:val="Akapitzlist"/>
        <w:ind w:left="1080"/>
        <w:jc w:val="both"/>
        <w:rPr>
          <w:color w:val="000000" w:themeColor="text1"/>
        </w:rPr>
      </w:pPr>
    </w:p>
    <w:p w14:paraId="6D9BE997" w14:textId="77777777" w:rsidR="000E21B1" w:rsidRPr="00E85723" w:rsidRDefault="000E21B1" w:rsidP="00846735">
      <w:pPr>
        <w:pStyle w:val="Akapitzlist"/>
        <w:numPr>
          <w:ilvl w:val="1"/>
          <w:numId w:val="4"/>
        </w:numPr>
        <w:spacing w:after="160" w:line="259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Adres jednostki </w:t>
      </w:r>
      <w:r w:rsidR="00846735" w:rsidRPr="00E85723">
        <w:rPr>
          <w:color w:val="000000" w:themeColor="text1"/>
        </w:rPr>
        <w:t xml:space="preserve">: </w:t>
      </w:r>
      <w:r w:rsidR="009531AC" w:rsidRPr="00E85723">
        <w:rPr>
          <w:color w:val="000000" w:themeColor="text1"/>
        </w:rPr>
        <w:t>u</w:t>
      </w:r>
      <w:r w:rsidR="00846735" w:rsidRPr="00E85723">
        <w:rPr>
          <w:color w:val="000000" w:themeColor="text1"/>
        </w:rPr>
        <w:t xml:space="preserve">l. Szkolna </w:t>
      </w:r>
      <w:r w:rsidR="00A23916" w:rsidRPr="00E85723">
        <w:rPr>
          <w:color w:val="000000" w:themeColor="text1"/>
        </w:rPr>
        <w:t xml:space="preserve"> 2</w:t>
      </w:r>
      <w:r w:rsidR="00846735" w:rsidRPr="00E85723">
        <w:rPr>
          <w:color w:val="000000" w:themeColor="text1"/>
        </w:rPr>
        <w:t xml:space="preserve">, </w:t>
      </w:r>
      <w:r w:rsidR="00442200" w:rsidRPr="00E85723">
        <w:rPr>
          <w:color w:val="000000" w:themeColor="text1"/>
        </w:rPr>
        <w:t xml:space="preserve"> 55-040 Kobierzyce </w:t>
      </w:r>
    </w:p>
    <w:p w14:paraId="115D3653" w14:textId="77777777" w:rsidR="000E21B1" w:rsidRPr="00E85723" w:rsidRDefault="000E21B1" w:rsidP="00846735">
      <w:pPr>
        <w:jc w:val="both"/>
        <w:rPr>
          <w:color w:val="000000" w:themeColor="text1"/>
        </w:rPr>
      </w:pPr>
    </w:p>
    <w:p w14:paraId="3FF9DA5B" w14:textId="77777777" w:rsidR="00C17A9E" w:rsidRPr="00E85723" w:rsidRDefault="000E21B1" w:rsidP="00846735">
      <w:pPr>
        <w:pStyle w:val="Akapitzlist"/>
        <w:numPr>
          <w:ilvl w:val="1"/>
          <w:numId w:val="4"/>
        </w:numPr>
        <w:spacing w:after="160" w:line="256" w:lineRule="auto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Podstawowy przedmiot działalności – </w:t>
      </w:r>
      <w:r w:rsidR="004A4598" w:rsidRPr="00E85723">
        <w:rPr>
          <w:color w:val="000000" w:themeColor="text1"/>
        </w:rPr>
        <w:t>Zespół realizuje cele i zadania wynikające z ustawy o systemie oświaty i wydanych na jej podstawie aktów wykonawczych oraz innych obowiązujących uregulowań prawnych w zakresie prowadzenia działalności dydaktycznej, wychowawczej i opiekuńczej.</w:t>
      </w:r>
    </w:p>
    <w:p w14:paraId="37C4F134" w14:textId="6A0DFAC9" w:rsidR="000E21B1" w:rsidRPr="00E85723" w:rsidRDefault="000E21B1" w:rsidP="005418B7">
      <w:pPr>
        <w:ind w:left="360"/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>2.           wskazanie okresu</w:t>
      </w:r>
      <w:r w:rsidR="00846735" w:rsidRPr="00E85723">
        <w:rPr>
          <w:color w:val="000000" w:themeColor="text1"/>
        </w:rPr>
        <w:t xml:space="preserve"> objętego sprawozdaniem : </w:t>
      </w:r>
      <w:r w:rsidRPr="00E85723">
        <w:rPr>
          <w:b/>
          <w:color w:val="000000" w:themeColor="text1"/>
        </w:rPr>
        <w:t>od  01.01.20</w:t>
      </w:r>
      <w:r w:rsidR="00846735" w:rsidRPr="00E85723">
        <w:rPr>
          <w:b/>
          <w:color w:val="000000" w:themeColor="text1"/>
        </w:rPr>
        <w:t>2</w:t>
      </w:r>
      <w:r w:rsidR="000360A8">
        <w:rPr>
          <w:b/>
          <w:color w:val="000000" w:themeColor="text1"/>
        </w:rPr>
        <w:t>4</w:t>
      </w:r>
      <w:r w:rsidRPr="00E85723">
        <w:rPr>
          <w:b/>
          <w:color w:val="000000" w:themeColor="text1"/>
        </w:rPr>
        <w:t xml:space="preserve"> do 31.12.20</w:t>
      </w:r>
      <w:r w:rsidR="006113D8" w:rsidRPr="00E85723">
        <w:rPr>
          <w:b/>
          <w:color w:val="000000" w:themeColor="text1"/>
        </w:rPr>
        <w:t>2</w:t>
      </w:r>
      <w:r w:rsidR="000360A8">
        <w:rPr>
          <w:b/>
          <w:color w:val="000000" w:themeColor="text1"/>
        </w:rPr>
        <w:t>4</w:t>
      </w:r>
    </w:p>
    <w:p w14:paraId="19662EBC" w14:textId="2CED4E97" w:rsidR="000E21B1" w:rsidRPr="00E85723" w:rsidRDefault="000E21B1" w:rsidP="00846735">
      <w:pPr>
        <w:ind w:left="360"/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>3.           wskazani</w:t>
      </w:r>
      <w:r w:rsidR="00846735" w:rsidRPr="00E85723">
        <w:rPr>
          <w:color w:val="000000" w:themeColor="text1"/>
        </w:rPr>
        <w:t>e,</w:t>
      </w:r>
      <w:r w:rsidRPr="00E85723">
        <w:rPr>
          <w:color w:val="000000" w:themeColor="text1"/>
        </w:rPr>
        <w:t xml:space="preserve"> że sprawozdanie zawiera dane łączne – </w:t>
      </w:r>
      <w:r w:rsidR="00FE468F">
        <w:rPr>
          <w:b/>
          <w:color w:val="000000" w:themeColor="text1"/>
        </w:rPr>
        <w:t>nie</w:t>
      </w:r>
      <w:r w:rsidRPr="00E85723">
        <w:rPr>
          <w:b/>
          <w:color w:val="000000" w:themeColor="text1"/>
        </w:rPr>
        <w:t xml:space="preserve"> </w:t>
      </w:r>
      <w:r w:rsidR="00FE468F">
        <w:rPr>
          <w:b/>
          <w:color w:val="000000" w:themeColor="text1"/>
        </w:rPr>
        <w:t>zawiera</w:t>
      </w:r>
      <w:r w:rsidRPr="00E85723">
        <w:rPr>
          <w:b/>
          <w:color w:val="000000" w:themeColor="text1"/>
        </w:rPr>
        <w:t xml:space="preserve"> </w:t>
      </w:r>
    </w:p>
    <w:p w14:paraId="001BA9C8" w14:textId="77777777" w:rsidR="000E21B1" w:rsidRPr="00E85723" w:rsidRDefault="000E21B1" w:rsidP="00846735">
      <w:pPr>
        <w:ind w:left="360"/>
        <w:jc w:val="both"/>
        <w:rPr>
          <w:b/>
          <w:color w:val="000000" w:themeColor="text1"/>
        </w:rPr>
      </w:pPr>
    </w:p>
    <w:p w14:paraId="404D1C12" w14:textId="77777777" w:rsidR="000E21B1" w:rsidRPr="00E85723" w:rsidRDefault="000E21B1" w:rsidP="00846735">
      <w:pPr>
        <w:ind w:left="360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4. </w:t>
      </w:r>
      <w:r w:rsidRPr="00E85723">
        <w:rPr>
          <w:color w:val="000000" w:themeColor="text1"/>
        </w:rPr>
        <w:tab/>
        <w:t xml:space="preserve">       przyjęte zasady rachunkowości </w:t>
      </w:r>
    </w:p>
    <w:p w14:paraId="58AD3F18" w14:textId="261735B1" w:rsidR="004C0ACD" w:rsidRPr="005A358C" w:rsidRDefault="004C0ACD" w:rsidP="00846735">
      <w:pPr>
        <w:ind w:left="360" w:firstLine="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0ACD">
        <w:rPr>
          <w:rFonts w:ascii="Times New Roman" w:hAnsi="Times New Roman" w:cs="Times New Roman"/>
          <w:color w:val="000000" w:themeColor="text1"/>
          <w:sz w:val="24"/>
          <w:szCs w:val="24"/>
        </w:rPr>
        <w:t>Zgodnie z obowiązującym Zarządzeniem nr RF.0050.1.259.2020 z dnia 31-12-2020  ,  RF.0050.1.283.2021 Wójta Gminy Kobierzyce z dnia 31-12-2021</w:t>
      </w:r>
      <w:r w:rsidR="00422F7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C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RF.0050.1.202.2022 Wójta Gminy Kobierzyce z dnia 06.07.2022</w:t>
      </w:r>
      <w:r w:rsidR="00422F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2F77" w:rsidRPr="00422F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oraz </w:t>
      </w:r>
      <w:r w:rsidR="00422F77" w:rsidRPr="00422F77">
        <w:rPr>
          <w:sz w:val="24"/>
          <w:szCs w:val="24"/>
        </w:rPr>
        <w:t>RF.0050.1.17.2023 z dnia 25-01-2023</w:t>
      </w:r>
      <w:r w:rsidR="00422F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0ACD">
        <w:rPr>
          <w:rFonts w:ascii="Times New Roman" w:hAnsi="Times New Roman" w:cs="Times New Roman"/>
          <w:color w:val="000000" w:themeColor="text1"/>
          <w:sz w:val="24"/>
          <w:szCs w:val="24"/>
        </w:rPr>
        <w:t>w sprawie wprowadzania zasad rachunkowości  stosuje się  następujące uproszczenia :</w:t>
      </w:r>
    </w:p>
    <w:p w14:paraId="0E838CFF" w14:textId="77777777" w:rsidR="000E21B1" w:rsidRPr="00E85723" w:rsidRDefault="000E21B1" w:rsidP="00846735">
      <w:pPr>
        <w:pStyle w:val="NormalnyWeb"/>
        <w:numPr>
          <w:ilvl w:val="0"/>
          <w:numId w:val="5"/>
        </w:numPr>
        <w:spacing w:after="0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67C4C609" w14:textId="77777777" w:rsidR="000E21B1" w:rsidRPr="00E85723" w:rsidRDefault="000E21B1" w:rsidP="00846735">
      <w:pPr>
        <w:pStyle w:val="NormalnyWeb"/>
        <w:numPr>
          <w:ilvl w:val="0"/>
          <w:numId w:val="5"/>
        </w:numPr>
        <w:spacing w:after="0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Ewidencja środków trwałych o wartości początkowej wyższej niż </w:t>
      </w:r>
      <w:r w:rsidRPr="00E85723">
        <w:rPr>
          <w:bCs/>
          <w:color w:val="000000" w:themeColor="text1"/>
        </w:rPr>
        <w:t>500 zł do kwoty równej kwocie wymienionej w ustawie o podatku dochodowym od osób prawnych</w:t>
      </w:r>
      <w:r w:rsidRPr="00E85723">
        <w:rPr>
          <w:color w:val="000000" w:themeColor="text1"/>
        </w:rPr>
        <w:t xml:space="preserve"> prowadzona jest w księgach inwentarzowych z oznaczeniem „Księga inwentarzowa środków trwałych o niskiej wartości”.</w:t>
      </w:r>
    </w:p>
    <w:p w14:paraId="02EE3857" w14:textId="77777777" w:rsidR="000E21B1" w:rsidRPr="00E85723" w:rsidRDefault="000E21B1" w:rsidP="00846735">
      <w:pPr>
        <w:pStyle w:val="NormalnyWeb"/>
        <w:numPr>
          <w:ilvl w:val="0"/>
          <w:numId w:val="5"/>
        </w:numPr>
        <w:spacing w:after="0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bookmarkEnd w:id="0"/>
    <w:p w14:paraId="07F418C2" w14:textId="77777777" w:rsidR="00BE3230" w:rsidRPr="00E85723" w:rsidRDefault="00BE3230" w:rsidP="008467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57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ujęcie zdarzeń gospodarczych następuje w księgach chronologicznie według daty ich wpływu do Referatu Wspólnej Obsługi Jednostek.</w:t>
      </w:r>
    </w:p>
    <w:p w14:paraId="3A6671F7" w14:textId="77777777" w:rsidR="00BE3230" w:rsidRPr="00E85723" w:rsidRDefault="00BE3230" w:rsidP="008467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57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zobowiązania finansowe wynikające z dowodów księgowych (faktur) ujmuje się               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072EF701" w14:textId="77777777" w:rsidR="00BE3230" w:rsidRPr="00E85723" w:rsidRDefault="00BE3230" w:rsidP="008467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5723">
        <w:rPr>
          <w:rFonts w:ascii="Times New Roman" w:hAnsi="Times New Roman" w:cs="Times New Roman"/>
          <w:color w:val="000000" w:themeColor="text1"/>
          <w:sz w:val="24"/>
          <w:szCs w:val="24"/>
        </w:rPr>
        <w:t>rozliczenia międzyokresowe nie są prowadzone z uwagi na ich nieistotność.</w:t>
      </w:r>
    </w:p>
    <w:p w14:paraId="2FC6833B" w14:textId="77777777" w:rsidR="000E21B1" w:rsidRDefault="00BE3230" w:rsidP="008467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5723">
        <w:rPr>
          <w:rFonts w:ascii="Times New Roman" w:hAnsi="Times New Roman" w:cs="Times New Roman"/>
          <w:color w:val="000000" w:themeColor="text1"/>
          <w:sz w:val="24"/>
          <w:szCs w:val="24"/>
        </w:rPr>
        <w:t>zwroty wydatków dokonanych w tym samym roku budżetowym zmniejszają wykonanie planowanych wydatków w tym roku budżetowym.</w:t>
      </w:r>
    </w:p>
    <w:p w14:paraId="0D8A11D4" w14:textId="3E9ECC95" w:rsidR="007E5C7F" w:rsidRPr="007E5C7F" w:rsidRDefault="0001001B" w:rsidP="008467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 ,serif" w:hAnsi="Times New Roman ,serif"/>
        </w:rPr>
        <w:t>Jednostka stosuje odpis aktualizujący dla odsetek od należności za żywienie.</w:t>
      </w:r>
    </w:p>
    <w:p w14:paraId="6DA54C2B" w14:textId="77777777" w:rsidR="000E21B1" w:rsidRPr="00E85723" w:rsidRDefault="000E21B1" w:rsidP="00846735">
      <w:pPr>
        <w:ind w:left="360"/>
        <w:jc w:val="both"/>
        <w:rPr>
          <w:color w:val="000000" w:themeColor="text1"/>
        </w:rPr>
      </w:pPr>
    </w:p>
    <w:p w14:paraId="7967F060" w14:textId="3F9A27B5" w:rsidR="000E21B1" w:rsidRPr="00E85723" w:rsidRDefault="00BE3230" w:rsidP="00846735">
      <w:pPr>
        <w:ind w:left="360"/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5.          </w:t>
      </w:r>
      <w:r w:rsidR="009B7F0B">
        <w:rPr>
          <w:color w:val="000000" w:themeColor="text1"/>
        </w:rPr>
        <w:t>I</w:t>
      </w:r>
      <w:r w:rsidRPr="00E85723">
        <w:rPr>
          <w:color w:val="000000" w:themeColor="text1"/>
        </w:rPr>
        <w:t xml:space="preserve">nne informacje </w:t>
      </w:r>
    </w:p>
    <w:p w14:paraId="237D7C4D" w14:textId="77777777" w:rsidR="000E21B1" w:rsidRPr="00E85723" w:rsidRDefault="000E21B1" w:rsidP="00846735">
      <w:pPr>
        <w:jc w:val="both"/>
        <w:rPr>
          <w:color w:val="000000" w:themeColor="text1"/>
        </w:rPr>
      </w:pPr>
    </w:p>
    <w:p w14:paraId="20165F54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1553ECB0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4FABE73D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10D2FE0F" w14:textId="77777777" w:rsidR="00CA7F24" w:rsidRPr="00B967C2" w:rsidRDefault="00CA7F24" w:rsidP="00846735">
      <w:pPr>
        <w:jc w:val="both"/>
        <w:rPr>
          <w:rFonts w:ascii="Times New Roman" w:hAnsi="Times New Roman" w:cs="Times New Roman"/>
          <w:color w:val="000000" w:themeColor="text1"/>
        </w:rPr>
      </w:pPr>
      <w:r w:rsidRPr="00B967C2">
        <w:rPr>
          <w:rFonts w:ascii="Times New Roman" w:hAnsi="Times New Roman" w:cs="Times New Roman"/>
          <w:color w:val="000000" w:themeColor="text1"/>
        </w:rPr>
        <w:t>II. Dodatkowe informacje i objaśnienia obejmują w szczególności:</w:t>
      </w:r>
    </w:p>
    <w:p w14:paraId="09693256" w14:textId="77777777" w:rsidR="00CA7F24" w:rsidRPr="00B967C2" w:rsidRDefault="00CA7F24" w:rsidP="0084673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B967C2">
        <w:rPr>
          <w:rFonts w:ascii="Times New Roman" w:hAnsi="Times New Roman" w:cs="Times New Roman"/>
          <w:b/>
          <w:color w:val="000000" w:themeColor="text1"/>
        </w:rPr>
        <w:t>1.</w:t>
      </w:r>
    </w:p>
    <w:p w14:paraId="23BCB927" w14:textId="77777777" w:rsidR="0088585B" w:rsidRPr="00B967C2" w:rsidRDefault="00CA7F24" w:rsidP="00846735">
      <w:pPr>
        <w:jc w:val="both"/>
        <w:rPr>
          <w:rFonts w:ascii="Times New Roman" w:hAnsi="Times New Roman" w:cs="Times New Roman"/>
          <w:color w:val="000000" w:themeColor="text1"/>
        </w:rPr>
      </w:pPr>
      <w:r w:rsidRPr="00B967C2">
        <w:rPr>
          <w:rFonts w:ascii="Times New Roman" w:hAnsi="Times New Roman" w:cs="Times New Roman"/>
          <w:color w:val="000000" w:themeColor="text1"/>
        </w:rPr>
        <w:t xml:space="preserve"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</w:t>
      </w:r>
      <w:r w:rsidR="0088585B" w:rsidRPr="00B967C2">
        <w:rPr>
          <w:rFonts w:ascii="Times New Roman" w:hAnsi="Times New Roman" w:cs="Times New Roman"/>
          <w:color w:val="000000" w:themeColor="text1"/>
        </w:rPr>
        <w:t xml:space="preserve">  </w:t>
      </w:r>
      <w:r w:rsidRPr="00B967C2">
        <w:rPr>
          <w:rFonts w:ascii="Times New Roman" w:hAnsi="Times New Roman" w:cs="Times New Roman"/>
          <w:color w:val="000000" w:themeColor="text1"/>
        </w:rPr>
        <w:t>a dla majątku amortyzowanego – podobne przedstawienie stanów i tytułów zmian dotychczasowej amortyzacji lub umorzenia.</w:t>
      </w:r>
    </w:p>
    <w:p w14:paraId="1A17D195" w14:textId="77777777" w:rsidR="00773689" w:rsidRPr="00B967C2" w:rsidRDefault="00773689" w:rsidP="00846735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ECFEE63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29F91AB7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5482B4A6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355919CD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363F8A9D" w14:textId="77777777" w:rsidR="00C17A9E" w:rsidRPr="00E85723" w:rsidRDefault="00C17A9E" w:rsidP="00846735">
      <w:pPr>
        <w:jc w:val="both"/>
        <w:rPr>
          <w:color w:val="000000" w:themeColor="text1"/>
        </w:rPr>
      </w:pPr>
    </w:p>
    <w:p w14:paraId="0E81CCFC" w14:textId="77777777" w:rsidR="00C17A9E" w:rsidRDefault="00C17A9E" w:rsidP="00846735">
      <w:pPr>
        <w:jc w:val="both"/>
        <w:rPr>
          <w:color w:val="000000" w:themeColor="text1"/>
        </w:rPr>
      </w:pPr>
    </w:p>
    <w:p w14:paraId="658DB80A" w14:textId="77777777" w:rsidR="006B30CC" w:rsidRDefault="006B30CC" w:rsidP="00846735">
      <w:pPr>
        <w:jc w:val="both"/>
        <w:rPr>
          <w:color w:val="000000" w:themeColor="text1"/>
        </w:rPr>
      </w:pPr>
    </w:p>
    <w:p w14:paraId="3AC05605" w14:textId="77777777" w:rsidR="006B30CC" w:rsidRDefault="006B30CC" w:rsidP="00846735">
      <w:pPr>
        <w:jc w:val="both"/>
        <w:rPr>
          <w:color w:val="000000" w:themeColor="text1"/>
        </w:rPr>
      </w:pPr>
    </w:p>
    <w:p w14:paraId="3EB58B44" w14:textId="00BA30C4" w:rsidR="006B30CC" w:rsidRPr="00E85723" w:rsidRDefault="006B30CC" w:rsidP="00846735">
      <w:pPr>
        <w:jc w:val="both"/>
        <w:rPr>
          <w:color w:val="000000" w:themeColor="text1"/>
        </w:rPr>
        <w:sectPr w:rsidR="006B30CC" w:rsidRPr="00E85723" w:rsidSect="00B97F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6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373"/>
        <w:gridCol w:w="1202"/>
        <w:gridCol w:w="1328"/>
        <w:gridCol w:w="1003"/>
        <w:gridCol w:w="1005"/>
        <w:gridCol w:w="1290"/>
        <w:gridCol w:w="834"/>
        <w:gridCol w:w="1061"/>
        <w:gridCol w:w="1081"/>
        <w:gridCol w:w="1118"/>
        <w:gridCol w:w="1635"/>
        <w:gridCol w:w="146"/>
      </w:tblGrid>
      <w:tr w:rsidR="00A31CF6" w:rsidRPr="00CF1B9D" w14:paraId="6B1F2FB3" w14:textId="77777777" w:rsidTr="00A31CF6">
        <w:trPr>
          <w:gridAfter w:val="1"/>
          <w:wAfter w:w="138" w:type="dxa"/>
          <w:trHeight w:val="774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EABB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L.p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F5EE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grupy składników aktywów trwałych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77CF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początkowa (brutto)</w:t>
            </w:r>
          </w:p>
        </w:tc>
        <w:tc>
          <w:tcPr>
            <w:tcW w:w="3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43ED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Zwiększenie wartości początkowej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49CC9B29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zwiększenia (4+5+6)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5959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Zmniejszenia wartości początkowej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699582EC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zmniejszenia (8+9+10)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7E8A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początkowa (brutto)</w:t>
            </w:r>
          </w:p>
        </w:tc>
      </w:tr>
      <w:tr w:rsidR="00CF1B9D" w:rsidRPr="00CF1B9D" w14:paraId="6F76A541" w14:textId="77777777" w:rsidTr="00A31CF6">
        <w:trPr>
          <w:gridAfter w:val="1"/>
          <w:wAfter w:w="140" w:type="dxa"/>
          <w:trHeight w:val="509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CF61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7EB4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774A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 na początek roku obrotowego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9B18B1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Nabycie (zakup lub otrzymanie)</w:t>
            </w: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0F0ABB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Aktualizacja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1B65E6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Przemieszczenie wewnętrzne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0AB6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A4C001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Sprzedaż lub przekazanie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66E90A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Likwidacja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06F615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Przemieszczenie wewnętrzne</w:t>
            </w: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481E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5B20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 na koniec roku obrotowego</w:t>
            </w:r>
          </w:p>
        </w:tc>
      </w:tr>
      <w:tr w:rsidR="00A31CF6" w:rsidRPr="00CF1B9D" w14:paraId="15EFB8BE" w14:textId="77777777" w:rsidTr="00A31CF6">
        <w:trPr>
          <w:trHeight w:val="865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938B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08C0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F6BA4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4DC3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3437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FDEB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F556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E3B2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FC74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D158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09B1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D9448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64DA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F1B9D" w:rsidRPr="00CF1B9D" w14:paraId="776287CD" w14:textId="77777777" w:rsidTr="00A31CF6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17AF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5311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7962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8602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D9A9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078D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0B2A049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F839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652C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00E1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EAA4E9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4B13" w14:textId="77777777" w:rsidR="00CF1B9D" w:rsidRPr="00CF1B9D" w:rsidRDefault="00CF1B9D" w:rsidP="00C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0" w:type="dxa"/>
            <w:vAlign w:val="center"/>
            <w:hideMark/>
          </w:tcPr>
          <w:p w14:paraId="36DDD5DE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14318BD1" w14:textId="77777777" w:rsidTr="00A31CF6">
        <w:trPr>
          <w:trHeight w:val="516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0C1BB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14D8F5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Wartości niematerialne i prawne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D4076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14 930,97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2D7A9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C51AA0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9B13E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057BCC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F287D9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5249F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ECD3D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88892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32631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14 930,97</w:t>
            </w:r>
          </w:p>
        </w:tc>
        <w:tc>
          <w:tcPr>
            <w:tcW w:w="140" w:type="dxa"/>
            <w:vAlign w:val="center"/>
            <w:hideMark/>
          </w:tcPr>
          <w:p w14:paraId="76DCEB08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41918C84" w14:textId="77777777" w:rsidTr="00A31CF6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CD98C8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6B11EA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Środki trwałe (1+2+3+4+5)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9B0F0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37 082 558,82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9B80C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215 434,31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A7AC2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8442E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07D051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215 434,31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F8DF0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851A36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4B645B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55CF9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0AFB6E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37 297 993,13</w:t>
            </w:r>
          </w:p>
        </w:tc>
        <w:tc>
          <w:tcPr>
            <w:tcW w:w="140" w:type="dxa"/>
            <w:vAlign w:val="center"/>
            <w:hideMark/>
          </w:tcPr>
          <w:p w14:paraId="105C5766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7FB624A0" w14:textId="77777777" w:rsidTr="00A31CF6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8118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20BB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Grunty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637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648 470,89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117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B2A9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FDD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A44805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9C6B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7BF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0E1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E38F1B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E276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648 470,89</w:t>
            </w:r>
          </w:p>
        </w:tc>
        <w:tc>
          <w:tcPr>
            <w:tcW w:w="140" w:type="dxa"/>
            <w:vAlign w:val="center"/>
            <w:hideMark/>
          </w:tcPr>
          <w:p w14:paraId="6BFDB92F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380E928B" w14:textId="77777777" w:rsidTr="00A31CF6">
        <w:trPr>
          <w:trHeight w:val="68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0557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8DC9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Grunty stanowiące własność jst, przekazane w użytkowanie wieczyste innym podmiotom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0DD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F4C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293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635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130DED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7A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9C6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407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D4FB0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1C6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40" w:type="dxa"/>
            <w:vAlign w:val="center"/>
            <w:hideMark/>
          </w:tcPr>
          <w:p w14:paraId="5AE2561E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28D4E2F0" w14:textId="77777777" w:rsidTr="00A31CF6">
        <w:trPr>
          <w:trHeight w:val="45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A994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4665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Budynki, lokale i obiekty inżynierii lądowej i wodnej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49F0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34 148 094,75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4D56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3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480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B90A3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C49B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6C56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0D2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52C9B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59E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34 148 094,75</w:t>
            </w:r>
          </w:p>
        </w:tc>
        <w:tc>
          <w:tcPr>
            <w:tcW w:w="140" w:type="dxa"/>
            <w:vAlign w:val="center"/>
            <w:hideMark/>
          </w:tcPr>
          <w:p w14:paraId="6DB3E13D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4D7F6F19" w14:textId="77777777" w:rsidTr="00A31CF6">
        <w:trPr>
          <w:trHeight w:val="501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DBBF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3. 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D79A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Urządzenia techniczne i maszyny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DEA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1 107 737,95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6160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52 254,62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612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5D9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BB8C6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52 254,62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D1AA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5D11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4E1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BA6874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13A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1 159 992,57</w:t>
            </w:r>
          </w:p>
        </w:tc>
        <w:tc>
          <w:tcPr>
            <w:tcW w:w="140" w:type="dxa"/>
            <w:vAlign w:val="center"/>
            <w:hideMark/>
          </w:tcPr>
          <w:p w14:paraId="586C4AD3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692A3916" w14:textId="77777777" w:rsidTr="00A31CF6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E1E2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 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5FBD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Środki transportu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97D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3C0B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22E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A906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1263D99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D81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FAE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9F34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9192E4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F830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40" w:type="dxa"/>
            <w:vAlign w:val="center"/>
            <w:hideMark/>
          </w:tcPr>
          <w:p w14:paraId="6D8A2E97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1AF02C45" w14:textId="77777777" w:rsidTr="00A31CF6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DFEE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6642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Inne środki trwałe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BFAE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1 178 255,23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378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163 179,69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DEA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BDE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C60616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163 179,69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34B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3695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A22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00BC2E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FB9B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1 341 434,92</w:t>
            </w:r>
          </w:p>
        </w:tc>
        <w:tc>
          <w:tcPr>
            <w:tcW w:w="140" w:type="dxa"/>
            <w:vAlign w:val="center"/>
            <w:hideMark/>
          </w:tcPr>
          <w:p w14:paraId="345E264D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2724B6D8" w14:textId="77777777" w:rsidTr="00A31CF6">
        <w:trPr>
          <w:trHeight w:val="42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DF13CF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079D47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Środki trwałe w budowie (inwestycje)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2985A8" w14:textId="5432C198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F96834" w14:textId="3A39B5AB" w:rsidR="00CF1B9D" w:rsidRPr="00CF1B9D" w:rsidRDefault="00A45099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37 000,00</w:t>
            </w:r>
            <w:r w:rsidR="00CF1B9D"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1F7B7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D15A2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7B773C" w14:textId="5960604B" w:rsidR="00CF1B9D" w:rsidRPr="00CF1B9D" w:rsidRDefault="00A45099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37 000,00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9A0B11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A78CF3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D73731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46D48B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8C50C2" w14:textId="0B59FCA1" w:rsidR="00CF1B9D" w:rsidRPr="00CF1B9D" w:rsidRDefault="00A45099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37 000</w:t>
            </w:r>
            <w:r w:rsidR="00CF1B9D"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,00</w:t>
            </w:r>
          </w:p>
        </w:tc>
        <w:tc>
          <w:tcPr>
            <w:tcW w:w="140" w:type="dxa"/>
            <w:vAlign w:val="center"/>
            <w:hideMark/>
          </w:tcPr>
          <w:p w14:paraId="1502CAA4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2B6E75C1" w14:textId="77777777" w:rsidTr="00A31CF6">
        <w:trPr>
          <w:trHeight w:val="42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8737F6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IV.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7ABABF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Zaliczki na środki trwałe w budowie (inwestycje)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B1E2F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A1C107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6D5C1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F30709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61A76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601107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7A27FE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5CE4D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C49E7E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013385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40" w:type="dxa"/>
            <w:vAlign w:val="center"/>
            <w:hideMark/>
          </w:tcPr>
          <w:p w14:paraId="672256F2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1B9D" w:rsidRPr="00CF1B9D" w14:paraId="29A364CF" w14:textId="77777777" w:rsidTr="00A31CF6">
        <w:trPr>
          <w:trHeight w:val="42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A83FE9" w14:textId="77777777" w:rsidR="00CF1B9D" w:rsidRPr="00CF1B9D" w:rsidRDefault="00CF1B9D" w:rsidP="00CF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A89C79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Rzeczowe aktywa trwałe (II+III+IV)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8784BC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37 082 558,82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FBCB4E" w14:textId="258696B0" w:rsidR="00CF1B9D" w:rsidRPr="00CF1B9D" w:rsidRDefault="00A45099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252</w:t>
            </w:r>
            <w:r w:rsidR="00CF1B9D"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434,31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B35338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8C43B0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0DA78F" w14:textId="5680183D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A4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52</w:t>
            </w: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434,31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E1CCA7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74E2E2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30D2C5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127ACD" w14:textId="77777777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FDDCE6" w14:textId="0395AB19" w:rsidR="00CF1B9D" w:rsidRPr="00CF1B9D" w:rsidRDefault="00CF1B9D" w:rsidP="00CF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37 </w:t>
            </w:r>
            <w:r w:rsidR="00A4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334</w:t>
            </w:r>
            <w:r w:rsidRPr="00CF1B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993,13</w:t>
            </w:r>
          </w:p>
        </w:tc>
        <w:tc>
          <w:tcPr>
            <w:tcW w:w="140" w:type="dxa"/>
            <w:vAlign w:val="center"/>
            <w:hideMark/>
          </w:tcPr>
          <w:p w14:paraId="7F102689" w14:textId="77777777" w:rsidR="00CF1B9D" w:rsidRPr="00CF1B9D" w:rsidRDefault="00CF1B9D" w:rsidP="00CF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197C6AE" w14:textId="5C59EBDC" w:rsidR="00773689" w:rsidRPr="006B30CC" w:rsidRDefault="00773689" w:rsidP="004B04CE">
      <w:pPr>
        <w:rPr>
          <w:color w:val="000000" w:themeColor="text1"/>
        </w:rPr>
      </w:pPr>
    </w:p>
    <w:p w14:paraId="1D96EB3A" w14:textId="77777777" w:rsidR="00E70B2F" w:rsidRDefault="00E70B2F" w:rsidP="004B04CE">
      <w:pPr>
        <w:rPr>
          <w:b/>
          <w:color w:val="000000" w:themeColor="text1"/>
        </w:rPr>
      </w:pPr>
    </w:p>
    <w:p w14:paraId="57094D91" w14:textId="2354A987" w:rsidR="00400937" w:rsidRDefault="009B57FC" w:rsidP="004B04CE">
      <w:pPr>
        <w:rPr>
          <w:b/>
          <w:color w:val="000000" w:themeColor="text1"/>
        </w:rPr>
      </w:pPr>
      <w:r w:rsidRPr="009B57FC">
        <w:rPr>
          <w:noProof/>
        </w:rPr>
        <w:lastRenderedPageBreak/>
        <w:drawing>
          <wp:inline distT="0" distB="0" distL="0" distR="0" wp14:anchorId="2942A42F" wp14:editId="70E35294">
            <wp:extent cx="8892540" cy="3712210"/>
            <wp:effectExtent l="0" t="0" r="3810" b="2540"/>
            <wp:docPr id="137993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71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1CCA0" w14:textId="419F09B6" w:rsidR="004511EC" w:rsidRPr="00E85723" w:rsidRDefault="004511EC" w:rsidP="004B04CE">
      <w:pPr>
        <w:rPr>
          <w:b/>
          <w:color w:val="000000" w:themeColor="text1"/>
        </w:rPr>
        <w:sectPr w:rsidR="004511EC" w:rsidRPr="00E85723" w:rsidSect="00B97F4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C9C8BA8" w14:textId="0884E637" w:rsidR="00C05760" w:rsidRPr="00E85723" w:rsidRDefault="00C05760" w:rsidP="00EB4288">
      <w:pPr>
        <w:jc w:val="both"/>
        <w:rPr>
          <w:color w:val="000000" w:themeColor="text1"/>
        </w:r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9B57FC" w:rsidRPr="009B57FC" w14:paraId="1247E661" w14:textId="77777777" w:rsidTr="009B57FC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4EFD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9FB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E341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22FD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9B57FC" w:rsidRPr="009B57FC" w14:paraId="1B867324" w14:textId="77777777" w:rsidTr="009B57F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DFFE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9CB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79CE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8B23" w14:textId="77777777" w:rsidR="009B57FC" w:rsidRPr="009B57FC" w:rsidRDefault="009B57FC" w:rsidP="009B5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B57FC" w:rsidRPr="009B57FC" w14:paraId="4EA386EF" w14:textId="77777777" w:rsidTr="009B57FC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FBF31D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AA5A81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5EDED4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974E4C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57FC" w:rsidRPr="009B57FC" w14:paraId="58151906" w14:textId="77777777" w:rsidTr="009B57FC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7C6A0B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D256E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91A322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27 100 515,10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2C35B4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26 180 686,09</w:t>
            </w:r>
          </w:p>
        </w:tc>
      </w:tr>
      <w:tr w:rsidR="009B57FC" w:rsidRPr="009B57FC" w14:paraId="3865BDA4" w14:textId="77777777" w:rsidTr="009B57FC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E4D4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7733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C5BB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648 470,89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677B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648 470,89</w:t>
            </w:r>
          </w:p>
        </w:tc>
      </w:tr>
      <w:tr w:rsidR="009B57FC" w:rsidRPr="009B57FC" w14:paraId="7C5AD86D" w14:textId="77777777" w:rsidTr="009B57FC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FBE5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4652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 stanowiące własność jst,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B897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5BE9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57FC" w:rsidRPr="009B57FC" w14:paraId="15660EA1" w14:textId="77777777" w:rsidTr="009B57FC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C52F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7205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EA68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26 251 548,39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6149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25 397 846,02</w:t>
            </w:r>
          </w:p>
        </w:tc>
      </w:tr>
      <w:tr w:rsidR="009B57FC" w:rsidRPr="009B57FC" w14:paraId="657FAF19" w14:textId="77777777" w:rsidTr="009B57FC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F98E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5F82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A411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132 454,21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EF99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87 121,72</w:t>
            </w:r>
          </w:p>
        </w:tc>
      </w:tr>
      <w:tr w:rsidR="009B57FC" w:rsidRPr="009B57FC" w14:paraId="67D6A6ED" w14:textId="77777777" w:rsidTr="009B57F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4F36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B17E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17BF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E6A9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57FC" w:rsidRPr="009B57FC" w14:paraId="0B2E87E9" w14:textId="77777777" w:rsidTr="009B57FC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C184" w14:textId="77777777" w:rsidR="009B57FC" w:rsidRPr="009B57FC" w:rsidRDefault="009B57FC" w:rsidP="009B5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C29E" w14:textId="77777777" w:rsidR="009B57FC" w:rsidRPr="009B57FC" w:rsidRDefault="009B57FC" w:rsidP="009B5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DCD3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68 041,61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51AF" w14:textId="77777777" w:rsidR="009B57FC" w:rsidRPr="009B57FC" w:rsidRDefault="009B57FC" w:rsidP="009B5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B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47 247,46</w:t>
            </w:r>
          </w:p>
        </w:tc>
      </w:tr>
    </w:tbl>
    <w:p w14:paraId="1CA6A32B" w14:textId="77777777" w:rsidR="00C05760" w:rsidRPr="00E85723" w:rsidRDefault="00C05760" w:rsidP="00EB4288">
      <w:pPr>
        <w:jc w:val="both"/>
        <w:rPr>
          <w:color w:val="000000" w:themeColor="text1"/>
        </w:rPr>
      </w:pPr>
    </w:p>
    <w:p w14:paraId="3FCE7B44" w14:textId="3FE231AE" w:rsidR="002218B6" w:rsidRPr="00E85723" w:rsidRDefault="002218B6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1.2. aktualną wartość rynkową środków trwałych, w tym dóbr kultury – o ile jednostka dysponuje takimi informacjami.</w:t>
      </w:r>
      <w:r w:rsidR="00BE3230" w:rsidRPr="00E85723">
        <w:rPr>
          <w:color w:val="000000" w:themeColor="text1"/>
        </w:rPr>
        <w:t xml:space="preserve">  </w:t>
      </w:r>
      <w:r w:rsidR="009B7F0B">
        <w:rPr>
          <w:b/>
          <w:color w:val="000000" w:themeColor="text1"/>
        </w:rPr>
        <w:t>Nie występuje.</w:t>
      </w:r>
      <w:r w:rsidR="00BE3230" w:rsidRPr="00E85723">
        <w:rPr>
          <w:color w:val="000000" w:themeColor="text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E85723" w:rsidRPr="00E85723" w14:paraId="05DAEC4F" w14:textId="77777777" w:rsidTr="002F6D12">
        <w:trPr>
          <w:trHeight w:val="763"/>
        </w:trPr>
        <w:tc>
          <w:tcPr>
            <w:tcW w:w="704" w:type="dxa"/>
          </w:tcPr>
          <w:p w14:paraId="6F5BC6F4" w14:textId="77777777" w:rsidR="001E328F" w:rsidRPr="00E85723" w:rsidRDefault="001E328F" w:rsidP="002F6D12">
            <w:pPr>
              <w:jc w:val="center"/>
              <w:rPr>
                <w:b/>
                <w:color w:val="000000" w:themeColor="text1"/>
              </w:rPr>
            </w:pPr>
          </w:p>
          <w:p w14:paraId="2EEC6405" w14:textId="77777777" w:rsidR="00773689" w:rsidRPr="00E85723" w:rsidRDefault="00773689" w:rsidP="002F6D12">
            <w:pPr>
              <w:jc w:val="center"/>
              <w:rPr>
                <w:b/>
                <w:color w:val="000000" w:themeColor="text1"/>
              </w:rPr>
            </w:pPr>
          </w:p>
          <w:p w14:paraId="3DC5E484" w14:textId="77777777" w:rsidR="002218B6" w:rsidRPr="00E85723" w:rsidRDefault="002218B6" w:rsidP="002F6D1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2268" w:type="dxa"/>
          </w:tcPr>
          <w:p w14:paraId="6BDC677A" w14:textId="77777777" w:rsidR="001E328F" w:rsidRPr="00E85723" w:rsidRDefault="001E328F" w:rsidP="002F6D12">
            <w:pPr>
              <w:jc w:val="center"/>
              <w:rPr>
                <w:b/>
                <w:color w:val="000000" w:themeColor="text1"/>
              </w:rPr>
            </w:pPr>
          </w:p>
          <w:p w14:paraId="017AB720" w14:textId="77777777" w:rsidR="002218B6" w:rsidRPr="00E85723" w:rsidRDefault="002F6D12" w:rsidP="002F6D1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</w:t>
            </w:r>
          </w:p>
        </w:tc>
        <w:tc>
          <w:tcPr>
            <w:tcW w:w="2268" w:type="dxa"/>
          </w:tcPr>
          <w:p w14:paraId="5BCFE738" w14:textId="77777777" w:rsidR="002218B6" w:rsidRPr="00E85723" w:rsidRDefault="002F6D12" w:rsidP="002F6D1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51E629B5" w14:textId="77777777" w:rsidR="002218B6" w:rsidRPr="00E85723" w:rsidRDefault="002F6D12" w:rsidP="002F6D1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Aktualna wartość rynkowa</w:t>
            </w:r>
          </w:p>
        </w:tc>
      </w:tr>
      <w:tr w:rsidR="00E85723" w:rsidRPr="00E85723" w14:paraId="28DD7B9B" w14:textId="77777777" w:rsidTr="002F6D12">
        <w:tc>
          <w:tcPr>
            <w:tcW w:w="704" w:type="dxa"/>
          </w:tcPr>
          <w:p w14:paraId="3AA84739" w14:textId="77777777" w:rsidR="002218B6" w:rsidRPr="00E85723" w:rsidRDefault="002F6D1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2268" w:type="dxa"/>
          </w:tcPr>
          <w:p w14:paraId="64C13C35" w14:textId="77777777" w:rsidR="002218B6" w:rsidRPr="00E85723" w:rsidRDefault="002F6D1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Środki trwałe, w tym:</w:t>
            </w:r>
          </w:p>
        </w:tc>
        <w:tc>
          <w:tcPr>
            <w:tcW w:w="2268" w:type="dxa"/>
          </w:tcPr>
          <w:p w14:paraId="642FA9AC" w14:textId="77777777" w:rsidR="002218B6" w:rsidRPr="00E85723" w:rsidRDefault="002218B6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138D2552" w14:textId="77777777" w:rsidR="002218B6" w:rsidRPr="00E85723" w:rsidRDefault="002218B6" w:rsidP="00EB4288">
            <w:pPr>
              <w:jc w:val="both"/>
              <w:rPr>
                <w:color w:val="000000" w:themeColor="text1"/>
              </w:rPr>
            </w:pPr>
          </w:p>
        </w:tc>
      </w:tr>
      <w:tr w:rsidR="002218B6" w:rsidRPr="00E85723" w14:paraId="5CA77F61" w14:textId="77777777" w:rsidTr="002F6D12">
        <w:tc>
          <w:tcPr>
            <w:tcW w:w="704" w:type="dxa"/>
          </w:tcPr>
          <w:p w14:paraId="53DBA15B" w14:textId="77777777" w:rsidR="002218B6" w:rsidRPr="00E85723" w:rsidRDefault="002F6D1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1.1.</w:t>
            </w:r>
          </w:p>
        </w:tc>
        <w:tc>
          <w:tcPr>
            <w:tcW w:w="2268" w:type="dxa"/>
          </w:tcPr>
          <w:p w14:paraId="2BC9F4CE" w14:textId="77777777" w:rsidR="002218B6" w:rsidRPr="00E85723" w:rsidRDefault="002F6D1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Dobra kultury</w:t>
            </w:r>
          </w:p>
        </w:tc>
        <w:tc>
          <w:tcPr>
            <w:tcW w:w="2268" w:type="dxa"/>
          </w:tcPr>
          <w:p w14:paraId="7DC14704" w14:textId="77777777" w:rsidR="002218B6" w:rsidRPr="00E85723" w:rsidRDefault="002218B6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7ACE6FE4" w14:textId="77777777" w:rsidR="002218B6" w:rsidRPr="00E85723" w:rsidRDefault="002218B6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20CE8854" w14:textId="77777777" w:rsidR="002218B6" w:rsidRPr="00E85723" w:rsidRDefault="002218B6" w:rsidP="00EB4288">
      <w:pPr>
        <w:jc w:val="both"/>
        <w:rPr>
          <w:color w:val="000000" w:themeColor="text1"/>
        </w:rPr>
      </w:pPr>
    </w:p>
    <w:p w14:paraId="2E50BB0F" w14:textId="329A4E3C" w:rsidR="00351B31" w:rsidRPr="00E85723" w:rsidRDefault="002107DE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1.3. kwotę dokonanych w trakcie roku obrotowego odpisów aktualizujących wartość </w:t>
      </w:r>
      <w:r w:rsidR="003739CC" w:rsidRPr="00E85723">
        <w:rPr>
          <w:color w:val="000000" w:themeColor="text1"/>
        </w:rPr>
        <w:t xml:space="preserve">aktywów </w:t>
      </w:r>
      <w:r w:rsidR="00351B31" w:rsidRPr="00E85723">
        <w:rPr>
          <w:color w:val="000000" w:themeColor="text1"/>
        </w:rPr>
        <w:t>trwałych odrębnie dla długoterminowych aktywów niefinansowych oraz długoterminowych aktywów finansowych</w:t>
      </w:r>
      <w:r w:rsidR="009B7F0B">
        <w:rPr>
          <w:color w:val="000000" w:themeColor="text1"/>
        </w:rPr>
        <w:t>.</w:t>
      </w:r>
      <w:r w:rsidR="00C05760" w:rsidRPr="00E85723">
        <w:rPr>
          <w:color w:val="000000" w:themeColor="text1"/>
        </w:rPr>
        <w:t xml:space="preserve"> </w:t>
      </w:r>
      <w:r w:rsidR="009B7F0B">
        <w:rPr>
          <w:b/>
          <w:color w:val="000000" w:themeColor="text1"/>
        </w:rPr>
        <w:t>Nie występuje</w:t>
      </w:r>
      <w:r w:rsidR="00C05760" w:rsidRPr="00E85723">
        <w:rPr>
          <w:color w:val="000000" w:themeColor="text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E85723" w:rsidRPr="00E85723" w14:paraId="7D85C5F8" w14:textId="77777777" w:rsidTr="00A71FB2">
        <w:trPr>
          <w:cantSplit/>
          <w:trHeight w:val="1727"/>
        </w:trPr>
        <w:tc>
          <w:tcPr>
            <w:tcW w:w="561" w:type="dxa"/>
          </w:tcPr>
          <w:p w14:paraId="6A24FF4B" w14:textId="77777777" w:rsidR="001A24F6" w:rsidRPr="00E85723" w:rsidRDefault="001A24F6" w:rsidP="00A71FB2">
            <w:pPr>
              <w:jc w:val="both"/>
              <w:rPr>
                <w:b/>
                <w:color w:val="000000" w:themeColor="text1"/>
              </w:rPr>
            </w:pPr>
          </w:p>
          <w:p w14:paraId="2862E013" w14:textId="77777777" w:rsidR="001A24F6" w:rsidRPr="00E85723" w:rsidRDefault="001A24F6" w:rsidP="00A71FB2">
            <w:pPr>
              <w:jc w:val="both"/>
              <w:rPr>
                <w:b/>
                <w:color w:val="000000" w:themeColor="text1"/>
              </w:rPr>
            </w:pPr>
          </w:p>
          <w:p w14:paraId="743B0E18" w14:textId="77777777" w:rsidR="00A71FB2" w:rsidRPr="00E85723" w:rsidRDefault="00A71FB2" w:rsidP="00A71FB2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2978" w:type="dxa"/>
          </w:tcPr>
          <w:p w14:paraId="18989CB7" w14:textId="77777777" w:rsidR="00A71FB2" w:rsidRPr="00E85723" w:rsidRDefault="00A71FB2" w:rsidP="00A71FB2">
            <w:pPr>
              <w:jc w:val="center"/>
              <w:rPr>
                <w:b/>
                <w:color w:val="000000" w:themeColor="text1"/>
              </w:rPr>
            </w:pPr>
          </w:p>
          <w:p w14:paraId="31C0E4D5" w14:textId="77777777" w:rsidR="00A71FB2" w:rsidRPr="00E85723" w:rsidRDefault="00A71FB2" w:rsidP="00A71FB2">
            <w:pPr>
              <w:jc w:val="center"/>
              <w:rPr>
                <w:b/>
                <w:color w:val="000000" w:themeColor="text1"/>
              </w:rPr>
            </w:pPr>
          </w:p>
          <w:p w14:paraId="50179CBD" w14:textId="77777777" w:rsidR="00A71FB2" w:rsidRPr="00E85723" w:rsidRDefault="00A71FB2" w:rsidP="00A71FB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środków trwałych</w:t>
            </w:r>
          </w:p>
        </w:tc>
        <w:tc>
          <w:tcPr>
            <w:tcW w:w="1701" w:type="dxa"/>
          </w:tcPr>
          <w:p w14:paraId="34E4E4F0" w14:textId="77777777" w:rsidR="00A71FB2" w:rsidRPr="00E85723" w:rsidRDefault="00A71FB2" w:rsidP="00A71FB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4C2FA2B4" w14:textId="77777777" w:rsidR="00A71FB2" w:rsidRPr="00E85723" w:rsidRDefault="00A71FB2" w:rsidP="00A71FB2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5A81B339" w14:textId="77777777" w:rsidR="00A71FB2" w:rsidRPr="00E85723" w:rsidRDefault="00A71FB2" w:rsidP="00A71FB2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Zmniejszenia</w:t>
            </w:r>
          </w:p>
        </w:tc>
        <w:tc>
          <w:tcPr>
            <w:tcW w:w="2404" w:type="dxa"/>
          </w:tcPr>
          <w:p w14:paraId="3CC577C3" w14:textId="77777777" w:rsidR="00A71FB2" w:rsidRPr="00E85723" w:rsidRDefault="00A71FB2" w:rsidP="00A71FB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 xml:space="preserve">Stan odpisów aktualizujących na </w:t>
            </w:r>
            <w:r w:rsidR="00C424B7" w:rsidRPr="00E85723">
              <w:rPr>
                <w:b/>
                <w:color w:val="000000" w:themeColor="text1"/>
              </w:rPr>
              <w:t>koniec</w:t>
            </w:r>
            <w:r w:rsidRPr="00E85723">
              <w:rPr>
                <w:b/>
                <w:color w:val="000000" w:themeColor="text1"/>
              </w:rPr>
              <w:t xml:space="preserve"> roku obrotowego</w:t>
            </w:r>
          </w:p>
          <w:p w14:paraId="7E903673" w14:textId="77777777" w:rsidR="00A71FB2" w:rsidRPr="00E85723" w:rsidRDefault="00A71FB2" w:rsidP="00A71FB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(3+4-5)</w:t>
            </w:r>
          </w:p>
        </w:tc>
      </w:tr>
      <w:tr w:rsidR="00E85723" w:rsidRPr="00E85723" w14:paraId="23BC6C70" w14:textId="77777777" w:rsidTr="00A71FB2">
        <w:tc>
          <w:tcPr>
            <w:tcW w:w="561" w:type="dxa"/>
          </w:tcPr>
          <w:p w14:paraId="1008C664" w14:textId="77777777" w:rsidR="00A71FB2" w:rsidRPr="00E85723" w:rsidRDefault="00A71FB2" w:rsidP="00A71FB2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14:paraId="3BAF9137" w14:textId="77777777" w:rsidR="00A71FB2" w:rsidRPr="00E85723" w:rsidRDefault="00A71FB2" w:rsidP="00A71FB2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14:paraId="5962CF3C" w14:textId="77777777" w:rsidR="00A71FB2" w:rsidRPr="00E85723" w:rsidRDefault="00A71FB2" w:rsidP="00A71FB2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</w:t>
            </w:r>
          </w:p>
        </w:tc>
        <w:tc>
          <w:tcPr>
            <w:tcW w:w="709" w:type="dxa"/>
          </w:tcPr>
          <w:p w14:paraId="3EB50BFC" w14:textId="77777777" w:rsidR="00A71FB2" w:rsidRPr="00E85723" w:rsidRDefault="00A71FB2" w:rsidP="00A71FB2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14:paraId="42999E8F" w14:textId="77777777" w:rsidR="00A71FB2" w:rsidRPr="00E85723" w:rsidRDefault="00A71FB2" w:rsidP="00A71FB2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</w:t>
            </w:r>
          </w:p>
        </w:tc>
        <w:tc>
          <w:tcPr>
            <w:tcW w:w="2404" w:type="dxa"/>
          </w:tcPr>
          <w:p w14:paraId="1A64AFE4" w14:textId="77777777" w:rsidR="00A71FB2" w:rsidRPr="00E85723" w:rsidRDefault="00A71FB2" w:rsidP="00A71FB2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6</w:t>
            </w:r>
          </w:p>
        </w:tc>
      </w:tr>
      <w:tr w:rsidR="00E85723" w:rsidRPr="00E85723" w14:paraId="61EE7695" w14:textId="77777777" w:rsidTr="00A71FB2">
        <w:tc>
          <w:tcPr>
            <w:tcW w:w="561" w:type="dxa"/>
          </w:tcPr>
          <w:p w14:paraId="0E98B76B" w14:textId="77777777" w:rsidR="00A71FB2" w:rsidRPr="00E85723" w:rsidRDefault="000C3D6B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2978" w:type="dxa"/>
          </w:tcPr>
          <w:p w14:paraId="13C1363A" w14:textId="77777777" w:rsidR="00A71FB2" w:rsidRPr="00E85723" w:rsidRDefault="000C3D6B" w:rsidP="000C3D6B">
            <w:pPr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Wartości niematerialne              i prawne</w:t>
            </w:r>
          </w:p>
        </w:tc>
        <w:tc>
          <w:tcPr>
            <w:tcW w:w="1701" w:type="dxa"/>
          </w:tcPr>
          <w:p w14:paraId="764A04F1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10AC8265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45132572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0A906E91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66F698B0" w14:textId="77777777" w:rsidTr="00A71FB2">
        <w:tc>
          <w:tcPr>
            <w:tcW w:w="561" w:type="dxa"/>
          </w:tcPr>
          <w:p w14:paraId="14481E07" w14:textId="77777777" w:rsidR="00A71FB2" w:rsidRPr="00E85723" w:rsidRDefault="000C3D6B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2.</w:t>
            </w:r>
          </w:p>
        </w:tc>
        <w:tc>
          <w:tcPr>
            <w:tcW w:w="2978" w:type="dxa"/>
          </w:tcPr>
          <w:p w14:paraId="2DB4BB99" w14:textId="77777777" w:rsidR="00A71FB2" w:rsidRPr="00E85723" w:rsidRDefault="000C3D6B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Środki trwałe</w:t>
            </w:r>
          </w:p>
        </w:tc>
        <w:tc>
          <w:tcPr>
            <w:tcW w:w="1701" w:type="dxa"/>
          </w:tcPr>
          <w:p w14:paraId="098DBA3F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1D2EB850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24619C19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4FAE260D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69556823" w14:textId="77777777" w:rsidTr="00A71FB2">
        <w:tc>
          <w:tcPr>
            <w:tcW w:w="561" w:type="dxa"/>
          </w:tcPr>
          <w:p w14:paraId="1D4C7B38" w14:textId="77777777" w:rsidR="00A71FB2" w:rsidRPr="00E85723" w:rsidRDefault="000C3D6B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3.</w:t>
            </w:r>
          </w:p>
        </w:tc>
        <w:tc>
          <w:tcPr>
            <w:tcW w:w="2978" w:type="dxa"/>
          </w:tcPr>
          <w:p w14:paraId="1A1FE0AC" w14:textId="77777777" w:rsidR="00A71FB2" w:rsidRPr="00E85723" w:rsidRDefault="000C3D6B" w:rsidP="00132D8D">
            <w:pPr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Środki trwałe w budowie (inwestycje)</w:t>
            </w:r>
          </w:p>
        </w:tc>
        <w:tc>
          <w:tcPr>
            <w:tcW w:w="1701" w:type="dxa"/>
          </w:tcPr>
          <w:p w14:paraId="53FAEB58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5C236609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550E43A8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1F465C73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4EC2CA11" w14:textId="77777777" w:rsidTr="00A71FB2">
        <w:tc>
          <w:tcPr>
            <w:tcW w:w="561" w:type="dxa"/>
          </w:tcPr>
          <w:p w14:paraId="0C89080B" w14:textId="77777777" w:rsidR="00A71FB2" w:rsidRPr="00E85723" w:rsidRDefault="000C3D6B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2978" w:type="dxa"/>
          </w:tcPr>
          <w:p w14:paraId="0006551B" w14:textId="77777777" w:rsidR="00A71FB2" w:rsidRPr="00E85723" w:rsidRDefault="000C3D6B" w:rsidP="00CB19EE">
            <w:pPr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Zaliczki na środki trwałe w budowie (inwestycje)</w:t>
            </w:r>
          </w:p>
        </w:tc>
        <w:tc>
          <w:tcPr>
            <w:tcW w:w="1701" w:type="dxa"/>
          </w:tcPr>
          <w:p w14:paraId="0DFBAEC0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0B6BA93D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3C482DBF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380FBC97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77FCCD8B" w14:textId="77777777" w:rsidTr="00A71FB2">
        <w:tc>
          <w:tcPr>
            <w:tcW w:w="561" w:type="dxa"/>
          </w:tcPr>
          <w:p w14:paraId="21CEC685" w14:textId="77777777" w:rsidR="00A71FB2" w:rsidRPr="00E85723" w:rsidRDefault="000C3D6B" w:rsidP="00A71FB2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5.</w:t>
            </w:r>
          </w:p>
        </w:tc>
        <w:tc>
          <w:tcPr>
            <w:tcW w:w="2978" w:type="dxa"/>
          </w:tcPr>
          <w:p w14:paraId="14A295B7" w14:textId="77777777" w:rsidR="00A71FB2" w:rsidRPr="00E85723" w:rsidRDefault="000C3D6B" w:rsidP="00CB19EE">
            <w:pPr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Długoterminowe aktywa finansowe</w:t>
            </w:r>
          </w:p>
        </w:tc>
        <w:tc>
          <w:tcPr>
            <w:tcW w:w="1701" w:type="dxa"/>
          </w:tcPr>
          <w:p w14:paraId="3C564634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54CFFF9F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4A8E6295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5368D694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67A4D1F8" w14:textId="77777777" w:rsidTr="00A71FB2">
        <w:tc>
          <w:tcPr>
            <w:tcW w:w="561" w:type="dxa"/>
          </w:tcPr>
          <w:p w14:paraId="38664F46" w14:textId="77777777" w:rsidR="00A71FB2" w:rsidRPr="00E85723" w:rsidRDefault="00302F59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5.1.</w:t>
            </w:r>
          </w:p>
        </w:tc>
        <w:tc>
          <w:tcPr>
            <w:tcW w:w="2978" w:type="dxa"/>
          </w:tcPr>
          <w:p w14:paraId="47FBFAFC" w14:textId="77777777" w:rsidR="00A71FB2" w:rsidRPr="00E85723" w:rsidRDefault="00302F59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Akcje i udziały</w:t>
            </w:r>
          </w:p>
        </w:tc>
        <w:tc>
          <w:tcPr>
            <w:tcW w:w="1701" w:type="dxa"/>
          </w:tcPr>
          <w:p w14:paraId="28D8651F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10AC2C5C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382E6D96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682ED4C1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22545132" w14:textId="77777777" w:rsidTr="00A71FB2">
        <w:tc>
          <w:tcPr>
            <w:tcW w:w="561" w:type="dxa"/>
          </w:tcPr>
          <w:p w14:paraId="3917F97A" w14:textId="77777777" w:rsidR="00A71FB2" w:rsidRPr="00E85723" w:rsidRDefault="00302F59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5.2.</w:t>
            </w:r>
          </w:p>
        </w:tc>
        <w:tc>
          <w:tcPr>
            <w:tcW w:w="2978" w:type="dxa"/>
          </w:tcPr>
          <w:p w14:paraId="67CA83C0" w14:textId="77777777" w:rsidR="00A71FB2" w:rsidRPr="00E85723" w:rsidRDefault="00302F59" w:rsidP="00302F59">
            <w:pPr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Papiery wartościowe długoterminowe</w:t>
            </w:r>
          </w:p>
        </w:tc>
        <w:tc>
          <w:tcPr>
            <w:tcW w:w="1701" w:type="dxa"/>
          </w:tcPr>
          <w:p w14:paraId="5F2D530F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68D85F62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4FD012E2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7C715199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  <w:tr w:rsidR="00A71FB2" w:rsidRPr="00E85723" w14:paraId="3B9DF0E4" w14:textId="77777777" w:rsidTr="00A71FB2">
        <w:tc>
          <w:tcPr>
            <w:tcW w:w="561" w:type="dxa"/>
          </w:tcPr>
          <w:p w14:paraId="17BBB353" w14:textId="77777777" w:rsidR="00A71FB2" w:rsidRPr="00E85723" w:rsidRDefault="00302F59" w:rsidP="00A71FB2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5.3.</w:t>
            </w:r>
          </w:p>
        </w:tc>
        <w:tc>
          <w:tcPr>
            <w:tcW w:w="2978" w:type="dxa"/>
          </w:tcPr>
          <w:p w14:paraId="16DB278F" w14:textId="77777777" w:rsidR="00A71FB2" w:rsidRPr="00E85723" w:rsidRDefault="00302F59" w:rsidP="00302F59">
            <w:pPr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Inne długoterminowe aktywa finansowe</w:t>
            </w:r>
          </w:p>
        </w:tc>
        <w:tc>
          <w:tcPr>
            <w:tcW w:w="1701" w:type="dxa"/>
          </w:tcPr>
          <w:p w14:paraId="70895976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6039ECC4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293D006F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4" w:type="dxa"/>
          </w:tcPr>
          <w:p w14:paraId="24466503" w14:textId="77777777" w:rsidR="00A71FB2" w:rsidRPr="00E85723" w:rsidRDefault="00A71FB2" w:rsidP="00A71FB2">
            <w:pPr>
              <w:jc w:val="both"/>
              <w:rPr>
                <w:color w:val="000000" w:themeColor="text1"/>
              </w:rPr>
            </w:pPr>
          </w:p>
        </w:tc>
      </w:tr>
    </w:tbl>
    <w:p w14:paraId="352F3BA3" w14:textId="77777777" w:rsidR="00110E3B" w:rsidRPr="00E85723" w:rsidRDefault="00110E3B" w:rsidP="00EB4288">
      <w:pPr>
        <w:jc w:val="both"/>
        <w:rPr>
          <w:color w:val="000000" w:themeColor="text1"/>
        </w:rPr>
      </w:pPr>
    </w:p>
    <w:p w14:paraId="700FA9C3" w14:textId="38D4FBA1" w:rsidR="003A1FB0" w:rsidRPr="00E85723" w:rsidRDefault="003A1FB0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 xml:space="preserve">1.4. </w:t>
      </w:r>
      <w:r w:rsidR="00C5749D" w:rsidRPr="00E85723">
        <w:rPr>
          <w:color w:val="000000" w:themeColor="text1"/>
        </w:rPr>
        <w:t>w</w:t>
      </w:r>
      <w:r w:rsidRPr="00E85723">
        <w:rPr>
          <w:color w:val="000000" w:themeColor="text1"/>
        </w:rPr>
        <w:t>artość gruntów użytkowanych wieczyście</w:t>
      </w:r>
      <w:r w:rsidR="00BE3230" w:rsidRPr="00E85723">
        <w:rPr>
          <w:color w:val="000000" w:themeColor="text1"/>
        </w:rPr>
        <w:t xml:space="preserve">  </w:t>
      </w:r>
      <w:r w:rsidR="00BE3230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E85723" w:rsidRPr="00E85723" w14:paraId="6563185C" w14:textId="77777777" w:rsidTr="003A1FB0">
        <w:tc>
          <w:tcPr>
            <w:tcW w:w="2689" w:type="dxa"/>
          </w:tcPr>
          <w:p w14:paraId="23F09DF8" w14:textId="77777777" w:rsidR="003A1FB0" w:rsidRPr="00E85723" w:rsidRDefault="003A1FB0" w:rsidP="003A1FB0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Grunty użytkowane wieczyście</w:t>
            </w:r>
          </w:p>
        </w:tc>
        <w:tc>
          <w:tcPr>
            <w:tcW w:w="2551" w:type="dxa"/>
          </w:tcPr>
          <w:p w14:paraId="60E8FDF2" w14:textId="77777777" w:rsidR="003A1FB0" w:rsidRPr="00E85723" w:rsidRDefault="003A1FB0" w:rsidP="003A1FB0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koniec roku obrotowego</w:t>
            </w:r>
          </w:p>
        </w:tc>
      </w:tr>
      <w:tr w:rsidR="00E85723" w:rsidRPr="00E85723" w14:paraId="5283C505" w14:textId="77777777" w:rsidTr="003A1FB0">
        <w:tc>
          <w:tcPr>
            <w:tcW w:w="2689" w:type="dxa"/>
          </w:tcPr>
          <w:p w14:paraId="25AA6D65" w14:textId="77777777" w:rsidR="003A1FB0" w:rsidRPr="00E85723" w:rsidRDefault="003A1FB0" w:rsidP="003A1FB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2551" w:type="dxa"/>
          </w:tcPr>
          <w:p w14:paraId="16338BB8" w14:textId="77777777" w:rsidR="003A1FB0" w:rsidRPr="00E85723" w:rsidRDefault="003A1FB0" w:rsidP="003A1FB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</w:t>
            </w:r>
          </w:p>
        </w:tc>
      </w:tr>
      <w:tr w:rsidR="00E85723" w:rsidRPr="00E85723" w14:paraId="524CE564" w14:textId="77777777" w:rsidTr="003A1FB0">
        <w:tc>
          <w:tcPr>
            <w:tcW w:w="2689" w:type="dxa"/>
          </w:tcPr>
          <w:p w14:paraId="242A2CFB" w14:textId="77777777" w:rsidR="003A1FB0" w:rsidRPr="00E85723" w:rsidRDefault="003A1FB0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Powierzchnia (w m2)</w:t>
            </w:r>
          </w:p>
        </w:tc>
        <w:tc>
          <w:tcPr>
            <w:tcW w:w="2551" w:type="dxa"/>
          </w:tcPr>
          <w:p w14:paraId="010C5CB3" w14:textId="77777777" w:rsidR="003A1FB0" w:rsidRPr="00E85723" w:rsidRDefault="003A1FB0" w:rsidP="00EB4288">
            <w:pPr>
              <w:jc w:val="both"/>
              <w:rPr>
                <w:color w:val="000000" w:themeColor="text1"/>
              </w:rPr>
            </w:pPr>
          </w:p>
        </w:tc>
      </w:tr>
      <w:tr w:rsidR="003A1FB0" w:rsidRPr="00E85723" w14:paraId="3C02B8ED" w14:textId="77777777" w:rsidTr="003A1FB0">
        <w:tc>
          <w:tcPr>
            <w:tcW w:w="2689" w:type="dxa"/>
          </w:tcPr>
          <w:p w14:paraId="6B09072A" w14:textId="77777777" w:rsidR="003A1FB0" w:rsidRPr="00E85723" w:rsidRDefault="003A1FB0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Wartość (w zł.)</w:t>
            </w:r>
          </w:p>
        </w:tc>
        <w:tc>
          <w:tcPr>
            <w:tcW w:w="2551" w:type="dxa"/>
          </w:tcPr>
          <w:p w14:paraId="5464D9C2" w14:textId="77777777" w:rsidR="003A1FB0" w:rsidRPr="00E85723" w:rsidRDefault="003A1FB0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4F7D2095" w14:textId="77777777" w:rsidR="003A1FB0" w:rsidRPr="00E85723" w:rsidRDefault="003A1FB0" w:rsidP="00EB4288">
      <w:pPr>
        <w:jc w:val="both"/>
        <w:rPr>
          <w:color w:val="000000" w:themeColor="text1"/>
        </w:rPr>
      </w:pPr>
    </w:p>
    <w:p w14:paraId="0E57CEB8" w14:textId="77777777" w:rsidR="003A1FB0" w:rsidRPr="00E85723" w:rsidRDefault="00A048CF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 xml:space="preserve">1.5. </w:t>
      </w:r>
      <w:r w:rsidR="00C5749D" w:rsidRPr="00E85723">
        <w:rPr>
          <w:color w:val="000000" w:themeColor="text1"/>
        </w:rPr>
        <w:t>w</w:t>
      </w:r>
      <w:r w:rsidRPr="00E85723">
        <w:rPr>
          <w:color w:val="000000" w:themeColor="text1"/>
        </w:rP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E85723" w:rsidRPr="00E85723" w14:paraId="6A7660A9" w14:textId="77777777" w:rsidTr="008122EE">
        <w:tc>
          <w:tcPr>
            <w:tcW w:w="562" w:type="dxa"/>
            <w:vMerge w:val="restart"/>
          </w:tcPr>
          <w:p w14:paraId="59A23379" w14:textId="77777777" w:rsidR="00C96035" w:rsidRPr="00E85723" w:rsidRDefault="00C96035" w:rsidP="00EB4288">
            <w:pPr>
              <w:jc w:val="both"/>
              <w:rPr>
                <w:b/>
                <w:color w:val="000000" w:themeColor="text1"/>
              </w:rPr>
            </w:pPr>
          </w:p>
          <w:p w14:paraId="3E9D7F80" w14:textId="77777777" w:rsidR="00C96035" w:rsidRPr="00E85723" w:rsidRDefault="00C96035" w:rsidP="00EB4288">
            <w:pPr>
              <w:jc w:val="both"/>
              <w:rPr>
                <w:b/>
                <w:color w:val="000000" w:themeColor="text1"/>
              </w:rPr>
            </w:pPr>
          </w:p>
          <w:p w14:paraId="3B312379" w14:textId="77777777" w:rsidR="00A048CF" w:rsidRPr="00E85723" w:rsidRDefault="00A048CF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8500" w:type="dxa"/>
            <w:gridSpan w:val="2"/>
          </w:tcPr>
          <w:p w14:paraId="672AA7DB" w14:textId="77777777" w:rsidR="00A048CF" w:rsidRPr="00E85723" w:rsidRDefault="00C96035" w:rsidP="00417778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E85723" w:rsidRPr="00E85723" w14:paraId="40AD2D5E" w14:textId="77777777" w:rsidTr="00C96035">
        <w:tc>
          <w:tcPr>
            <w:tcW w:w="562" w:type="dxa"/>
            <w:vMerge/>
          </w:tcPr>
          <w:p w14:paraId="5A672702" w14:textId="77777777" w:rsidR="00A048CF" w:rsidRPr="00E85723" w:rsidRDefault="00A048CF" w:rsidP="00EB428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103" w:type="dxa"/>
          </w:tcPr>
          <w:p w14:paraId="42505BFB" w14:textId="77777777" w:rsidR="00C96035" w:rsidRPr="00E85723" w:rsidRDefault="00C96035" w:rsidP="00C96035">
            <w:pPr>
              <w:rPr>
                <w:b/>
                <w:color w:val="000000" w:themeColor="text1"/>
              </w:rPr>
            </w:pPr>
          </w:p>
          <w:p w14:paraId="1FE58760" w14:textId="77777777" w:rsidR="00A048CF" w:rsidRPr="00E85723" w:rsidRDefault="00C96035" w:rsidP="00C96035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</w:t>
            </w:r>
          </w:p>
          <w:p w14:paraId="43872386" w14:textId="77777777" w:rsidR="00C96035" w:rsidRPr="00E85723" w:rsidRDefault="00C96035" w:rsidP="00C9603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397" w:type="dxa"/>
          </w:tcPr>
          <w:p w14:paraId="326AA79E" w14:textId="77777777" w:rsidR="00A048CF" w:rsidRPr="00E85723" w:rsidRDefault="00C96035" w:rsidP="00C96035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Wartość wg stanu na koniec roku obrotowego</w:t>
            </w:r>
          </w:p>
        </w:tc>
      </w:tr>
      <w:tr w:rsidR="00E85723" w:rsidRPr="00E85723" w14:paraId="0C3A2E84" w14:textId="77777777" w:rsidTr="00C96035">
        <w:tc>
          <w:tcPr>
            <w:tcW w:w="562" w:type="dxa"/>
          </w:tcPr>
          <w:p w14:paraId="4EB2483D" w14:textId="77777777" w:rsidR="00A048CF" w:rsidRPr="00E85723" w:rsidRDefault="00C9603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5103" w:type="dxa"/>
          </w:tcPr>
          <w:p w14:paraId="288A24E1" w14:textId="77777777" w:rsidR="00C96035" w:rsidRPr="00E85723" w:rsidRDefault="00C8422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Grunty</w:t>
            </w:r>
          </w:p>
        </w:tc>
        <w:tc>
          <w:tcPr>
            <w:tcW w:w="3397" w:type="dxa"/>
          </w:tcPr>
          <w:p w14:paraId="56B5819C" w14:textId="77777777" w:rsidR="00A048CF" w:rsidRPr="00E85723" w:rsidRDefault="00A048CF" w:rsidP="003245CD">
            <w:pPr>
              <w:jc w:val="right"/>
              <w:rPr>
                <w:color w:val="000000" w:themeColor="text1"/>
              </w:rPr>
            </w:pPr>
          </w:p>
        </w:tc>
      </w:tr>
      <w:tr w:rsidR="00E85723" w:rsidRPr="00E85723" w14:paraId="67F97BED" w14:textId="77777777" w:rsidTr="00C96035">
        <w:tc>
          <w:tcPr>
            <w:tcW w:w="562" w:type="dxa"/>
          </w:tcPr>
          <w:p w14:paraId="2F17468F" w14:textId="77777777" w:rsidR="00A048CF" w:rsidRPr="00E85723" w:rsidRDefault="00C9603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2.</w:t>
            </w:r>
          </w:p>
        </w:tc>
        <w:tc>
          <w:tcPr>
            <w:tcW w:w="5103" w:type="dxa"/>
          </w:tcPr>
          <w:p w14:paraId="2AFAB62A" w14:textId="77777777" w:rsidR="00A048CF" w:rsidRPr="00E85723" w:rsidRDefault="00C8422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Budynki, lokale i obiekty inżynierii lądowej i wodnej</w:t>
            </w:r>
          </w:p>
        </w:tc>
        <w:tc>
          <w:tcPr>
            <w:tcW w:w="3397" w:type="dxa"/>
          </w:tcPr>
          <w:p w14:paraId="6F2B3768" w14:textId="77777777" w:rsidR="00A048CF" w:rsidRPr="00E85723" w:rsidRDefault="00A048CF" w:rsidP="003245CD">
            <w:pPr>
              <w:jc w:val="right"/>
              <w:rPr>
                <w:color w:val="000000" w:themeColor="text1"/>
              </w:rPr>
            </w:pPr>
          </w:p>
        </w:tc>
      </w:tr>
      <w:tr w:rsidR="00E85723" w:rsidRPr="00E85723" w14:paraId="69F54A26" w14:textId="77777777" w:rsidTr="00C96035">
        <w:tc>
          <w:tcPr>
            <w:tcW w:w="562" w:type="dxa"/>
          </w:tcPr>
          <w:p w14:paraId="691429B5" w14:textId="77777777" w:rsidR="00A048CF" w:rsidRPr="00E85723" w:rsidRDefault="00C9603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3.</w:t>
            </w:r>
          </w:p>
        </w:tc>
        <w:tc>
          <w:tcPr>
            <w:tcW w:w="5103" w:type="dxa"/>
          </w:tcPr>
          <w:p w14:paraId="4590F333" w14:textId="77777777" w:rsidR="00A048CF" w:rsidRPr="00E85723" w:rsidRDefault="00C8422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Urządzenia techniczne i maszyny</w:t>
            </w:r>
          </w:p>
        </w:tc>
        <w:tc>
          <w:tcPr>
            <w:tcW w:w="3397" w:type="dxa"/>
          </w:tcPr>
          <w:p w14:paraId="64CEBB53" w14:textId="1B817AEF" w:rsidR="00A048CF" w:rsidRPr="00E85723" w:rsidRDefault="00A31CF6" w:rsidP="003245C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23 347,98</w:t>
            </w:r>
          </w:p>
        </w:tc>
      </w:tr>
      <w:tr w:rsidR="00E85723" w:rsidRPr="00E85723" w14:paraId="2816C692" w14:textId="77777777" w:rsidTr="00C96035">
        <w:tc>
          <w:tcPr>
            <w:tcW w:w="562" w:type="dxa"/>
          </w:tcPr>
          <w:p w14:paraId="022A7C55" w14:textId="77777777" w:rsidR="00A048CF" w:rsidRPr="00E85723" w:rsidRDefault="00C9603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4.</w:t>
            </w:r>
          </w:p>
        </w:tc>
        <w:tc>
          <w:tcPr>
            <w:tcW w:w="5103" w:type="dxa"/>
          </w:tcPr>
          <w:p w14:paraId="32F08B44" w14:textId="77777777" w:rsidR="00A048CF" w:rsidRPr="00E85723" w:rsidRDefault="00C8422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Środki transportu</w:t>
            </w:r>
          </w:p>
        </w:tc>
        <w:tc>
          <w:tcPr>
            <w:tcW w:w="3397" w:type="dxa"/>
          </w:tcPr>
          <w:p w14:paraId="511B86FF" w14:textId="77777777" w:rsidR="00A048CF" w:rsidRPr="00E85723" w:rsidRDefault="00A048CF" w:rsidP="003245CD">
            <w:pPr>
              <w:jc w:val="right"/>
              <w:rPr>
                <w:color w:val="000000" w:themeColor="text1"/>
              </w:rPr>
            </w:pPr>
          </w:p>
        </w:tc>
      </w:tr>
      <w:tr w:rsidR="00E85723" w:rsidRPr="00E85723" w14:paraId="49A3C227" w14:textId="77777777" w:rsidTr="00C96035">
        <w:tc>
          <w:tcPr>
            <w:tcW w:w="562" w:type="dxa"/>
          </w:tcPr>
          <w:p w14:paraId="0CCC9207" w14:textId="77777777" w:rsidR="00A048CF" w:rsidRPr="00E85723" w:rsidRDefault="00C9603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5.</w:t>
            </w:r>
          </w:p>
        </w:tc>
        <w:tc>
          <w:tcPr>
            <w:tcW w:w="5103" w:type="dxa"/>
          </w:tcPr>
          <w:p w14:paraId="1F0AD8DB" w14:textId="77777777" w:rsidR="00A048CF" w:rsidRPr="00E85723" w:rsidRDefault="00C8422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Inne środki trwałe</w:t>
            </w:r>
          </w:p>
        </w:tc>
        <w:tc>
          <w:tcPr>
            <w:tcW w:w="3397" w:type="dxa"/>
          </w:tcPr>
          <w:p w14:paraId="7E2E19E1" w14:textId="77777777" w:rsidR="00A048CF" w:rsidRPr="00E85723" w:rsidRDefault="00A048CF" w:rsidP="003245CD">
            <w:pPr>
              <w:jc w:val="right"/>
              <w:rPr>
                <w:color w:val="000000" w:themeColor="text1"/>
              </w:rPr>
            </w:pPr>
          </w:p>
        </w:tc>
      </w:tr>
      <w:tr w:rsidR="00146B06" w:rsidRPr="00E85723" w14:paraId="1DF6C186" w14:textId="77777777" w:rsidTr="00C96035">
        <w:tc>
          <w:tcPr>
            <w:tcW w:w="562" w:type="dxa"/>
          </w:tcPr>
          <w:p w14:paraId="2A5C1DEC" w14:textId="77777777" w:rsidR="00A048CF" w:rsidRPr="00E85723" w:rsidRDefault="00C9603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6.</w:t>
            </w:r>
          </w:p>
        </w:tc>
        <w:tc>
          <w:tcPr>
            <w:tcW w:w="5103" w:type="dxa"/>
          </w:tcPr>
          <w:p w14:paraId="2AF4B2B7" w14:textId="77777777" w:rsidR="00A048CF" w:rsidRPr="00E85723" w:rsidRDefault="00C84221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Razem środki trwałe (1+2+3+4+5)</w:t>
            </w:r>
          </w:p>
        </w:tc>
        <w:tc>
          <w:tcPr>
            <w:tcW w:w="3397" w:type="dxa"/>
          </w:tcPr>
          <w:p w14:paraId="0878D101" w14:textId="7A13B7E9" w:rsidR="00A048CF" w:rsidRPr="00E85723" w:rsidRDefault="00A31CF6" w:rsidP="003245C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23 347,98</w:t>
            </w:r>
          </w:p>
        </w:tc>
      </w:tr>
    </w:tbl>
    <w:p w14:paraId="1E6AE0F6" w14:textId="77777777" w:rsidR="00A048CF" w:rsidRPr="00E85723" w:rsidRDefault="00A048CF" w:rsidP="00EB4288">
      <w:pPr>
        <w:jc w:val="both"/>
        <w:rPr>
          <w:color w:val="000000" w:themeColor="text1"/>
        </w:rPr>
      </w:pPr>
    </w:p>
    <w:p w14:paraId="05450873" w14:textId="05D9816E" w:rsidR="00D26602" w:rsidRPr="00E85723" w:rsidRDefault="00D26602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>1.6. liczbę oraz wartość posiadanych papierów wartościowych, w tym akcji i udziałów oraz dłużnych papierów wartościowych</w:t>
      </w:r>
      <w:r w:rsidR="009B7F0B">
        <w:rPr>
          <w:color w:val="000000" w:themeColor="text1"/>
        </w:rPr>
        <w:t>.</w:t>
      </w:r>
      <w:r w:rsidR="00BE3230" w:rsidRPr="00E85723">
        <w:rPr>
          <w:color w:val="000000" w:themeColor="text1"/>
        </w:rPr>
        <w:t xml:space="preserve">  </w:t>
      </w:r>
      <w:bookmarkStart w:id="1" w:name="_Hlk190780906"/>
      <w:r w:rsidR="00BE3230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  <w:r w:rsidR="00BE3230" w:rsidRPr="00E85723">
        <w:rPr>
          <w:b/>
          <w:color w:val="000000" w:themeColor="text1"/>
        </w:rPr>
        <w:t xml:space="preserve"> 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E85723" w:rsidRPr="00E85723" w14:paraId="7FB4C072" w14:textId="77777777" w:rsidTr="008122EE">
        <w:tc>
          <w:tcPr>
            <w:tcW w:w="562" w:type="dxa"/>
            <w:vMerge w:val="restart"/>
          </w:tcPr>
          <w:p w14:paraId="4461D767" w14:textId="77777777" w:rsidR="00D26602" w:rsidRPr="00E85723" w:rsidRDefault="00D26602" w:rsidP="00EB4288">
            <w:pPr>
              <w:jc w:val="both"/>
              <w:rPr>
                <w:b/>
                <w:color w:val="000000" w:themeColor="text1"/>
              </w:rPr>
            </w:pPr>
          </w:p>
          <w:p w14:paraId="78916A06" w14:textId="77777777" w:rsidR="00D26602" w:rsidRPr="00E85723" w:rsidRDefault="00D26602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3968" w:type="dxa"/>
            <w:vMerge w:val="restart"/>
          </w:tcPr>
          <w:p w14:paraId="7D9D5FB0" w14:textId="77777777" w:rsidR="00D26602" w:rsidRPr="00E85723" w:rsidRDefault="00D26602" w:rsidP="00D2660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196CD85A" w14:textId="77777777" w:rsidR="00D26602" w:rsidRPr="00E85723" w:rsidRDefault="00D26602" w:rsidP="00D2660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Stany na koniec roku obrotowego</w:t>
            </w:r>
          </w:p>
        </w:tc>
      </w:tr>
      <w:tr w:rsidR="00E85723" w:rsidRPr="00E85723" w14:paraId="650943D4" w14:textId="77777777" w:rsidTr="00B930DA">
        <w:tc>
          <w:tcPr>
            <w:tcW w:w="562" w:type="dxa"/>
            <w:vMerge/>
          </w:tcPr>
          <w:p w14:paraId="5447C7C1" w14:textId="77777777" w:rsidR="00D26602" w:rsidRPr="00E85723" w:rsidRDefault="00D26602" w:rsidP="00EB428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968" w:type="dxa"/>
            <w:vMerge/>
          </w:tcPr>
          <w:p w14:paraId="60C71825" w14:textId="77777777" w:rsidR="00D26602" w:rsidRPr="00E85723" w:rsidRDefault="00D26602" w:rsidP="00EB428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2553" w:type="dxa"/>
          </w:tcPr>
          <w:p w14:paraId="50F625E5" w14:textId="77777777" w:rsidR="00D26602" w:rsidRPr="00E85723" w:rsidRDefault="00D26602" w:rsidP="00D2660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Wartość wykazana w bilansie</w:t>
            </w:r>
          </w:p>
        </w:tc>
        <w:tc>
          <w:tcPr>
            <w:tcW w:w="1979" w:type="dxa"/>
          </w:tcPr>
          <w:p w14:paraId="0E18B5F6" w14:textId="77777777" w:rsidR="00D26602" w:rsidRPr="00E85723" w:rsidRDefault="00D26602" w:rsidP="00D2660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Łączna liczba</w:t>
            </w:r>
          </w:p>
        </w:tc>
      </w:tr>
      <w:tr w:rsidR="00E85723" w:rsidRPr="00E85723" w14:paraId="55347A78" w14:textId="77777777" w:rsidTr="00B930DA">
        <w:tc>
          <w:tcPr>
            <w:tcW w:w="562" w:type="dxa"/>
          </w:tcPr>
          <w:p w14:paraId="2F7C1553" w14:textId="77777777" w:rsidR="00D26602" w:rsidRPr="00E85723" w:rsidRDefault="0050294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3968" w:type="dxa"/>
          </w:tcPr>
          <w:p w14:paraId="464AEDEA" w14:textId="77777777" w:rsidR="00D26602" w:rsidRPr="00E85723" w:rsidRDefault="0050294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Akcje</w:t>
            </w:r>
          </w:p>
        </w:tc>
        <w:tc>
          <w:tcPr>
            <w:tcW w:w="2553" w:type="dxa"/>
          </w:tcPr>
          <w:p w14:paraId="4395FEE7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9" w:type="dxa"/>
          </w:tcPr>
          <w:p w14:paraId="6C60B609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0A84B7A8" w14:textId="77777777" w:rsidTr="00B930DA">
        <w:tc>
          <w:tcPr>
            <w:tcW w:w="562" w:type="dxa"/>
          </w:tcPr>
          <w:p w14:paraId="594B2988" w14:textId="77777777" w:rsidR="00D26602" w:rsidRPr="00E85723" w:rsidRDefault="0050294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2.</w:t>
            </w:r>
          </w:p>
        </w:tc>
        <w:tc>
          <w:tcPr>
            <w:tcW w:w="3968" w:type="dxa"/>
          </w:tcPr>
          <w:p w14:paraId="33851B60" w14:textId="77777777" w:rsidR="00D26602" w:rsidRPr="00E85723" w:rsidRDefault="0050294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Udziały</w:t>
            </w:r>
          </w:p>
        </w:tc>
        <w:tc>
          <w:tcPr>
            <w:tcW w:w="2553" w:type="dxa"/>
          </w:tcPr>
          <w:p w14:paraId="14780AF8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9" w:type="dxa"/>
          </w:tcPr>
          <w:p w14:paraId="5C497E72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4F49DB30" w14:textId="77777777" w:rsidTr="00B930DA">
        <w:tc>
          <w:tcPr>
            <w:tcW w:w="562" w:type="dxa"/>
          </w:tcPr>
          <w:p w14:paraId="20864C26" w14:textId="77777777" w:rsidR="00D26602" w:rsidRPr="00E85723" w:rsidRDefault="00502942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3.</w:t>
            </w:r>
          </w:p>
        </w:tc>
        <w:tc>
          <w:tcPr>
            <w:tcW w:w="3968" w:type="dxa"/>
          </w:tcPr>
          <w:p w14:paraId="5B241669" w14:textId="77777777" w:rsidR="00D26602" w:rsidRPr="00E85723" w:rsidRDefault="00B930DA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Dłużne papiery wartościowe</w:t>
            </w:r>
          </w:p>
        </w:tc>
        <w:tc>
          <w:tcPr>
            <w:tcW w:w="2553" w:type="dxa"/>
          </w:tcPr>
          <w:p w14:paraId="127C945C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9" w:type="dxa"/>
          </w:tcPr>
          <w:p w14:paraId="50545B92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212175D8" w14:textId="77777777" w:rsidTr="00B930DA">
        <w:tc>
          <w:tcPr>
            <w:tcW w:w="562" w:type="dxa"/>
          </w:tcPr>
          <w:p w14:paraId="5F6A9089" w14:textId="77777777" w:rsidR="00D26602" w:rsidRPr="00E85723" w:rsidRDefault="00B930DA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4.</w:t>
            </w:r>
          </w:p>
        </w:tc>
        <w:tc>
          <w:tcPr>
            <w:tcW w:w="3968" w:type="dxa"/>
          </w:tcPr>
          <w:p w14:paraId="1637B848" w14:textId="77777777" w:rsidR="00D26602" w:rsidRPr="00E85723" w:rsidRDefault="00B930DA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Inne papiery wartościowe</w:t>
            </w:r>
          </w:p>
        </w:tc>
        <w:tc>
          <w:tcPr>
            <w:tcW w:w="2553" w:type="dxa"/>
          </w:tcPr>
          <w:p w14:paraId="72A553D5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9" w:type="dxa"/>
          </w:tcPr>
          <w:p w14:paraId="4B8DFCA0" w14:textId="77777777" w:rsidR="00D26602" w:rsidRPr="00E85723" w:rsidRDefault="00D26602" w:rsidP="00EB4288">
            <w:pPr>
              <w:jc w:val="both"/>
              <w:rPr>
                <w:color w:val="000000" w:themeColor="text1"/>
              </w:rPr>
            </w:pPr>
          </w:p>
        </w:tc>
      </w:tr>
      <w:tr w:rsidR="00B930DA" w:rsidRPr="00E85723" w14:paraId="1141816E" w14:textId="77777777" w:rsidTr="00B930DA">
        <w:tc>
          <w:tcPr>
            <w:tcW w:w="562" w:type="dxa"/>
          </w:tcPr>
          <w:p w14:paraId="1BB2B2A4" w14:textId="77777777" w:rsidR="00B930DA" w:rsidRPr="00E85723" w:rsidRDefault="00B930DA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5.</w:t>
            </w:r>
          </w:p>
        </w:tc>
        <w:tc>
          <w:tcPr>
            <w:tcW w:w="3968" w:type="dxa"/>
          </w:tcPr>
          <w:p w14:paraId="317C08E2" w14:textId="77777777" w:rsidR="00B930DA" w:rsidRPr="00E85723" w:rsidRDefault="00B930DA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Razem papiery wartościowe (1+2+2+4)</w:t>
            </w:r>
          </w:p>
        </w:tc>
        <w:tc>
          <w:tcPr>
            <w:tcW w:w="2553" w:type="dxa"/>
          </w:tcPr>
          <w:p w14:paraId="7E6D8EA1" w14:textId="77777777" w:rsidR="00B930DA" w:rsidRPr="00E85723" w:rsidRDefault="00B930DA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9" w:type="dxa"/>
          </w:tcPr>
          <w:p w14:paraId="4C05B019" w14:textId="77777777" w:rsidR="00B930DA" w:rsidRPr="00E85723" w:rsidRDefault="00B930DA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190F2457" w14:textId="77777777" w:rsidR="00BE3230" w:rsidRPr="00E85723" w:rsidRDefault="00BE3230" w:rsidP="00EB4288">
      <w:pPr>
        <w:jc w:val="both"/>
        <w:rPr>
          <w:color w:val="000000" w:themeColor="text1"/>
        </w:rPr>
      </w:pPr>
    </w:p>
    <w:p w14:paraId="74F1ED1A" w14:textId="033489FD" w:rsidR="00893189" w:rsidRPr="00E85723" w:rsidRDefault="008E4119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1.7. dane o odpisach aktualizujących wartość należności, ze wskazaniem stanu na początek roku obrotowego, zwiększeniach, wykorzystaniu, rozwiązaniu i stanie na koniec roku obrotowego,                      </w:t>
      </w:r>
      <w:r w:rsidRPr="00E85723">
        <w:rPr>
          <w:color w:val="000000" w:themeColor="text1"/>
        </w:rPr>
        <w:lastRenderedPageBreak/>
        <w:t xml:space="preserve">z uwzględnieniem </w:t>
      </w:r>
      <w:r w:rsidR="00873F85" w:rsidRPr="00E85723">
        <w:rPr>
          <w:color w:val="000000" w:themeColor="text1"/>
        </w:rPr>
        <w:t>należności finansowych jednostek samorządu terytorialnego (stan pożyczek zagrożonych)</w:t>
      </w:r>
      <w:r w:rsidR="009531AC" w:rsidRPr="00E85723">
        <w:rPr>
          <w:color w:val="000000" w:themeColor="text1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E85723" w:rsidRPr="00E85723" w14:paraId="4E3219D0" w14:textId="77777777" w:rsidTr="008122EE">
        <w:tc>
          <w:tcPr>
            <w:tcW w:w="563" w:type="dxa"/>
            <w:vMerge w:val="restart"/>
          </w:tcPr>
          <w:p w14:paraId="0021F3F0" w14:textId="77777777" w:rsidR="00BF25E5" w:rsidRPr="00E85723" w:rsidRDefault="00BF25E5" w:rsidP="00EB4288">
            <w:pPr>
              <w:jc w:val="both"/>
              <w:rPr>
                <w:b/>
                <w:color w:val="000000" w:themeColor="text1"/>
              </w:rPr>
            </w:pPr>
          </w:p>
          <w:p w14:paraId="3197EA79" w14:textId="77777777" w:rsidR="00BF25E5" w:rsidRPr="00E85723" w:rsidRDefault="00BF25E5" w:rsidP="00EB4288">
            <w:pPr>
              <w:jc w:val="both"/>
              <w:rPr>
                <w:b/>
                <w:color w:val="000000" w:themeColor="text1"/>
              </w:rPr>
            </w:pPr>
          </w:p>
          <w:p w14:paraId="2C0AE4D9" w14:textId="77777777" w:rsidR="00BF25E5" w:rsidRPr="00E85723" w:rsidRDefault="00BF25E5" w:rsidP="00EB4288">
            <w:pPr>
              <w:jc w:val="both"/>
              <w:rPr>
                <w:b/>
                <w:color w:val="000000" w:themeColor="text1"/>
              </w:rPr>
            </w:pPr>
          </w:p>
          <w:p w14:paraId="38FA263C" w14:textId="77777777" w:rsidR="00BF25E5" w:rsidRPr="00E85723" w:rsidRDefault="00BF25E5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2024" w:type="dxa"/>
            <w:vMerge w:val="restart"/>
          </w:tcPr>
          <w:p w14:paraId="6F99979F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</w:p>
          <w:p w14:paraId="725AA811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Grupa należności (wg pozycji wyszczególnienia w bilansie)           objęta odpisem aktualizującym</w:t>
            </w:r>
          </w:p>
        </w:tc>
        <w:tc>
          <w:tcPr>
            <w:tcW w:w="6475" w:type="dxa"/>
            <w:gridSpan w:val="5"/>
          </w:tcPr>
          <w:p w14:paraId="1AEE9761" w14:textId="77777777" w:rsidR="00BF25E5" w:rsidRPr="00E85723" w:rsidRDefault="00BF25E5" w:rsidP="008122EE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Odpisy aktualizujące należności</w:t>
            </w:r>
          </w:p>
        </w:tc>
      </w:tr>
      <w:tr w:rsidR="00E85723" w:rsidRPr="00E85723" w14:paraId="1817DF39" w14:textId="77777777" w:rsidTr="00E36835">
        <w:trPr>
          <w:cantSplit/>
          <w:trHeight w:val="1668"/>
        </w:trPr>
        <w:tc>
          <w:tcPr>
            <w:tcW w:w="563" w:type="dxa"/>
            <w:vMerge/>
          </w:tcPr>
          <w:p w14:paraId="73151587" w14:textId="77777777" w:rsidR="00BF25E5" w:rsidRPr="00E85723" w:rsidRDefault="00BF25E5" w:rsidP="008122EE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2024" w:type="dxa"/>
            <w:vMerge/>
          </w:tcPr>
          <w:p w14:paraId="0AE7DB80" w14:textId="77777777" w:rsidR="00BF25E5" w:rsidRPr="00E85723" w:rsidRDefault="00BF25E5" w:rsidP="008122EE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661" w:type="dxa"/>
          </w:tcPr>
          <w:p w14:paraId="7BDC6FEC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</w:p>
          <w:p w14:paraId="52BEBA4D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79FE08B1" w14:textId="77777777" w:rsidR="00BF25E5" w:rsidRPr="00E85723" w:rsidRDefault="00BF25E5" w:rsidP="00E36835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21A05DA5" w14:textId="77777777" w:rsidR="00BF25E5" w:rsidRPr="00E85723" w:rsidRDefault="00BF25E5" w:rsidP="00E36835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203559C9" w14:textId="77777777" w:rsidR="00BF25E5" w:rsidRPr="00E85723" w:rsidRDefault="00BF25E5" w:rsidP="00E36835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Rozwiązanie</w:t>
            </w:r>
          </w:p>
        </w:tc>
        <w:tc>
          <w:tcPr>
            <w:tcW w:w="2263" w:type="dxa"/>
          </w:tcPr>
          <w:p w14:paraId="39C23B80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</w:p>
          <w:p w14:paraId="6B718247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koniec roku obrotowego</w:t>
            </w:r>
          </w:p>
          <w:p w14:paraId="7C9FC364" w14:textId="77777777" w:rsidR="00BF25E5" w:rsidRPr="00E85723" w:rsidRDefault="00BF25E5" w:rsidP="00E36835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(3+4-5-6)</w:t>
            </w:r>
          </w:p>
        </w:tc>
      </w:tr>
      <w:tr w:rsidR="00E85723" w:rsidRPr="00E85723" w14:paraId="5575426A" w14:textId="77777777" w:rsidTr="00E36835">
        <w:tc>
          <w:tcPr>
            <w:tcW w:w="563" w:type="dxa"/>
          </w:tcPr>
          <w:p w14:paraId="66DB45FA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2024" w:type="dxa"/>
          </w:tcPr>
          <w:p w14:paraId="05187179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</w:t>
            </w:r>
          </w:p>
        </w:tc>
        <w:tc>
          <w:tcPr>
            <w:tcW w:w="1661" w:type="dxa"/>
          </w:tcPr>
          <w:p w14:paraId="15C5E6C8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14:paraId="6433467E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14:paraId="1E2446B0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14:paraId="70B88B87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6</w:t>
            </w:r>
          </w:p>
        </w:tc>
        <w:tc>
          <w:tcPr>
            <w:tcW w:w="2263" w:type="dxa"/>
          </w:tcPr>
          <w:p w14:paraId="72CD9FB8" w14:textId="77777777" w:rsidR="008122EE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7</w:t>
            </w:r>
          </w:p>
        </w:tc>
      </w:tr>
      <w:tr w:rsidR="00E85723" w:rsidRPr="00E85723" w14:paraId="67987FF0" w14:textId="77777777" w:rsidTr="00E36835">
        <w:tc>
          <w:tcPr>
            <w:tcW w:w="563" w:type="dxa"/>
          </w:tcPr>
          <w:p w14:paraId="0E81BDFE" w14:textId="77777777" w:rsidR="008122EE" w:rsidRPr="00E85723" w:rsidRDefault="00442200" w:rsidP="008122EE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2024" w:type="dxa"/>
          </w:tcPr>
          <w:p w14:paraId="226278D1" w14:textId="15E4947A" w:rsidR="008122EE" w:rsidRPr="00E85723" w:rsidRDefault="00442200" w:rsidP="00442200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 xml:space="preserve">Pozostałe należności   </w:t>
            </w:r>
            <w:r w:rsidR="0091327E">
              <w:rPr>
                <w:color w:val="000000" w:themeColor="text1"/>
              </w:rPr>
              <w:t>-odsetki</w:t>
            </w:r>
          </w:p>
        </w:tc>
        <w:tc>
          <w:tcPr>
            <w:tcW w:w="1661" w:type="dxa"/>
          </w:tcPr>
          <w:p w14:paraId="36C19E9A" w14:textId="4D247B6D" w:rsidR="008122EE" w:rsidRPr="00E85723" w:rsidRDefault="00A31CF6" w:rsidP="008122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132,39</w:t>
            </w:r>
          </w:p>
        </w:tc>
        <w:tc>
          <w:tcPr>
            <w:tcW w:w="850" w:type="dxa"/>
          </w:tcPr>
          <w:p w14:paraId="3CEE4805" w14:textId="2629C315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1C4DCBFF" w14:textId="6CAA1E0B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F97C9DB" w14:textId="03AD4D3C" w:rsidR="008122EE" w:rsidRPr="00E85723" w:rsidRDefault="00A31CF6" w:rsidP="008122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132,39</w:t>
            </w:r>
          </w:p>
        </w:tc>
        <w:tc>
          <w:tcPr>
            <w:tcW w:w="2263" w:type="dxa"/>
          </w:tcPr>
          <w:p w14:paraId="2D27B6B1" w14:textId="48C858D9" w:rsidR="008122EE" w:rsidRPr="00E85723" w:rsidRDefault="00A31CF6" w:rsidP="008122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A51664" w:rsidRPr="00E85723" w14:paraId="41EC143B" w14:textId="77777777" w:rsidTr="00E36835">
        <w:tc>
          <w:tcPr>
            <w:tcW w:w="563" w:type="dxa"/>
          </w:tcPr>
          <w:p w14:paraId="6070F9A5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2024" w:type="dxa"/>
          </w:tcPr>
          <w:p w14:paraId="69261883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61" w:type="dxa"/>
          </w:tcPr>
          <w:p w14:paraId="7587572B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427F6F1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6C397229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2DD7D56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3" w:type="dxa"/>
          </w:tcPr>
          <w:p w14:paraId="361E428E" w14:textId="77777777" w:rsidR="008122EE" w:rsidRPr="00E85723" w:rsidRDefault="008122EE" w:rsidP="008122EE">
            <w:pPr>
              <w:jc w:val="both"/>
              <w:rPr>
                <w:color w:val="000000" w:themeColor="text1"/>
              </w:rPr>
            </w:pPr>
          </w:p>
        </w:tc>
      </w:tr>
    </w:tbl>
    <w:p w14:paraId="18D102B0" w14:textId="77777777" w:rsidR="00873F85" w:rsidRDefault="00873F85" w:rsidP="00EB4288">
      <w:pPr>
        <w:jc w:val="both"/>
        <w:rPr>
          <w:color w:val="000000" w:themeColor="text1"/>
        </w:rPr>
      </w:pPr>
    </w:p>
    <w:p w14:paraId="2560D8F4" w14:textId="7CD3A7E0" w:rsidR="00170F30" w:rsidRPr="00E85723" w:rsidRDefault="00170F30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>1.8. dane o stanie rezerw według celu ich utworzenia na początek roku obrotowego, zwiększeniach, wykorzystaniu, rozwiązaniu i stanie końcowym</w:t>
      </w:r>
      <w:r w:rsidR="00BE3230" w:rsidRPr="00E85723">
        <w:rPr>
          <w:color w:val="000000" w:themeColor="text1"/>
        </w:rPr>
        <w:t xml:space="preserve"> </w:t>
      </w:r>
      <w:r w:rsidR="009B7F0B">
        <w:rPr>
          <w:color w:val="000000" w:themeColor="text1"/>
        </w:rPr>
        <w:t xml:space="preserve">. </w:t>
      </w:r>
      <w:r w:rsidR="009B7F0B">
        <w:rPr>
          <w:b/>
          <w:color w:val="000000" w:themeColor="text1"/>
        </w:rPr>
        <w:t>Nie występuje</w:t>
      </w:r>
      <w:r w:rsidR="00BE3230" w:rsidRPr="00E85723">
        <w:rPr>
          <w:b/>
          <w:color w:val="000000" w:themeColor="text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E85723" w:rsidRPr="00E85723" w14:paraId="7E416A03" w14:textId="77777777" w:rsidTr="006604CF">
        <w:tc>
          <w:tcPr>
            <w:tcW w:w="563" w:type="dxa"/>
            <w:vMerge w:val="restart"/>
          </w:tcPr>
          <w:p w14:paraId="0F6FD944" w14:textId="77777777" w:rsidR="00170F30" w:rsidRPr="00E85723" w:rsidRDefault="00170F30" w:rsidP="006604CF">
            <w:pPr>
              <w:jc w:val="both"/>
              <w:rPr>
                <w:b/>
                <w:color w:val="000000" w:themeColor="text1"/>
              </w:rPr>
            </w:pPr>
          </w:p>
          <w:p w14:paraId="50EECA43" w14:textId="77777777" w:rsidR="00170F30" w:rsidRPr="00E85723" w:rsidRDefault="00170F30" w:rsidP="006604CF">
            <w:pPr>
              <w:jc w:val="both"/>
              <w:rPr>
                <w:b/>
                <w:color w:val="000000" w:themeColor="text1"/>
              </w:rPr>
            </w:pPr>
          </w:p>
          <w:p w14:paraId="73D24DE5" w14:textId="77777777" w:rsidR="00170F30" w:rsidRPr="00E85723" w:rsidRDefault="00170F30" w:rsidP="006604CF">
            <w:pPr>
              <w:jc w:val="both"/>
              <w:rPr>
                <w:b/>
                <w:color w:val="000000" w:themeColor="text1"/>
              </w:rPr>
            </w:pPr>
          </w:p>
          <w:p w14:paraId="6603370F" w14:textId="77777777" w:rsidR="00170F30" w:rsidRPr="00E85723" w:rsidRDefault="00170F30" w:rsidP="006604CF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2024" w:type="dxa"/>
            <w:vMerge w:val="restart"/>
          </w:tcPr>
          <w:p w14:paraId="246437CE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</w:p>
          <w:p w14:paraId="33BDAF41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</w:p>
          <w:p w14:paraId="0EF92D27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0845F129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Rezerwy</w:t>
            </w:r>
          </w:p>
        </w:tc>
      </w:tr>
      <w:tr w:rsidR="00E85723" w:rsidRPr="00E85723" w14:paraId="5B3B8CA3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2E8CF72B" w14:textId="77777777" w:rsidR="00170F30" w:rsidRPr="00E85723" w:rsidRDefault="00170F30" w:rsidP="006604C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2024" w:type="dxa"/>
            <w:vMerge/>
          </w:tcPr>
          <w:p w14:paraId="70F2ECAF" w14:textId="77777777" w:rsidR="00170F30" w:rsidRPr="00E85723" w:rsidRDefault="00170F30" w:rsidP="006604C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661" w:type="dxa"/>
          </w:tcPr>
          <w:p w14:paraId="326EDB07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</w:p>
          <w:p w14:paraId="61D57348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54B485E5" w14:textId="77777777" w:rsidR="00170F30" w:rsidRPr="00E85723" w:rsidRDefault="00170F30" w:rsidP="006604CF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2C817BE2" w14:textId="77777777" w:rsidR="00170F30" w:rsidRPr="00E85723" w:rsidRDefault="00170F30" w:rsidP="006604CF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7E7A50D5" w14:textId="77777777" w:rsidR="00170F30" w:rsidRPr="00E85723" w:rsidRDefault="00170F30" w:rsidP="006604CF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Rozwiązanie</w:t>
            </w:r>
          </w:p>
        </w:tc>
        <w:tc>
          <w:tcPr>
            <w:tcW w:w="2263" w:type="dxa"/>
          </w:tcPr>
          <w:p w14:paraId="357C0360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</w:p>
          <w:p w14:paraId="719A476C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koniec roku obrotowego</w:t>
            </w:r>
          </w:p>
          <w:p w14:paraId="46B2FA5D" w14:textId="77777777" w:rsidR="00170F30" w:rsidRPr="00E85723" w:rsidRDefault="00170F30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(3+4-5-6)</w:t>
            </w:r>
          </w:p>
        </w:tc>
      </w:tr>
      <w:tr w:rsidR="00E85723" w:rsidRPr="00E85723" w14:paraId="0BE5FC5C" w14:textId="77777777" w:rsidTr="006604CF">
        <w:tc>
          <w:tcPr>
            <w:tcW w:w="563" w:type="dxa"/>
          </w:tcPr>
          <w:p w14:paraId="168F34AA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2024" w:type="dxa"/>
          </w:tcPr>
          <w:p w14:paraId="0EE4235F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</w:t>
            </w:r>
          </w:p>
        </w:tc>
        <w:tc>
          <w:tcPr>
            <w:tcW w:w="1661" w:type="dxa"/>
          </w:tcPr>
          <w:p w14:paraId="612D9D2C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14:paraId="2DF37A86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14:paraId="70B042D7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14:paraId="35011BFB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6</w:t>
            </w:r>
          </w:p>
        </w:tc>
        <w:tc>
          <w:tcPr>
            <w:tcW w:w="2263" w:type="dxa"/>
          </w:tcPr>
          <w:p w14:paraId="069B38FD" w14:textId="77777777" w:rsidR="00170F30" w:rsidRPr="00E85723" w:rsidRDefault="00170F30" w:rsidP="00170F30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7</w:t>
            </w:r>
          </w:p>
        </w:tc>
      </w:tr>
      <w:tr w:rsidR="00E85723" w:rsidRPr="00E85723" w14:paraId="052964A6" w14:textId="77777777" w:rsidTr="006604CF">
        <w:tc>
          <w:tcPr>
            <w:tcW w:w="563" w:type="dxa"/>
          </w:tcPr>
          <w:p w14:paraId="110EFC9D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2024" w:type="dxa"/>
          </w:tcPr>
          <w:p w14:paraId="06FDC671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61" w:type="dxa"/>
          </w:tcPr>
          <w:p w14:paraId="50B28164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B1AB6D6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7AE523F4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3A13D5A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3" w:type="dxa"/>
          </w:tcPr>
          <w:p w14:paraId="1BBB8D53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</w:tr>
      <w:tr w:rsidR="00170F30" w:rsidRPr="00E85723" w14:paraId="7502EA0B" w14:textId="77777777" w:rsidTr="006604CF">
        <w:tc>
          <w:tcPr>
            <w:tcW w:w="563" w:type="dxa"/>
          </w:tcPr>
          <w:p w14:paraId="2006F053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2024" w:type="dxa"/>
          </w:tcPr>
          <w:p w14:paraId="453E6696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61" w:type="dxa"/>
          </w:tcPr>
          <w:p w14:paraId="05F25872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D37B99F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1DD8E90C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571347F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3" w:type="dxa"/>
          </w:tcPr>
          <w:p w14:paraId="02F7BC64" w14:textId="77777777" w:rsidR="00170F30" w:rsidRPr="00E85723" w:rsidRDefault="00170F30" w:rsidP="006604CF">
            <w:pPr>
              <w:jc w:val="both"/>
              <w:rPr>
                <w:color w:val="000000" w:themeColor="text1"/>
              </w:rPr>
            </w:pPr>
          </w:p>
        </w:tc>
      </w:tr>
    </w:tbl>
    <w:p w14:paraId="0BD99E2A" w14:textId="77777777" w:rsidR="00170F30" w:rsidRPr="00E85723" w:rsidRDefault="00170F30" w:rsidP="00EB4288">
      <w:pPr>
        <w:jc w:val="both"/>
        <w:rPr>
          <w:color w:val="000000" w:themeColor="text1"/>
        </w:rPr>
      </w:pPr>
    </w:p>
    <w:p w14:paraId="36956688" w14:textId="5ADCB73A" w:rsidR="000707DD" w:rsidRPr="00E85723" w:rsidRDefault="000707DD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 xml:space="preserve">1.9 podział zobowiązań długoterminowych o pozostałym </w:t>
      </w:r>
      <w:r w:rsidR="00C82970" w:rsidRPr="00E85723">
        <w:rPr>
          <w:color w:val="000000" w:themeColor="text1"/>
        </w:rPr>
        <w:t>o</w:t>
      </w:r>
      <w:r w:rsidRPr="00E85723">
        <w:rPr>
          <w:color w:val="000000" w:themeColor="text1"/>
        </w:rPr>
        <w:t>d dnia bilansowego</w:t>
      </w:r>
      <w:r w:rsidR="00E50C32" w:rsidRPr="00E85723">
        <w:rPr>
          <w:color w:val="000000" w:themeColor="text1"/>
        </w:rPr>
        <w:t>,</w:t>
      </w:r>
      <w:r w:rsidRPr="00E85723">
        <w:rPr>
          <w:color w:val="000000" w:themeColor="text1"/>
        </w:rPr>
        <w:t xml:space="preserve"> przewidywanym umową lub wynikającym z innego tytułu prawnego</w:t>
      </w:r>
      <w:r w:rsidR="00882D63" w:rsidRPr="00E85723">
        <w:rPr>
          <w:color w:val="000000" w:themeColor="text1"/>
        </w:rPr>
        <w:t>, okresie spłaty:</w:t>
      </w:r>
      <w:r w:rsidR="00BE3230" w:rsidRPr="00E85723">
        <w:rPr>
          <w:color w:val="000000" w:themeColor="text1"/>
        </w:rPr>
        <w:t xml:space="preserve"> 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  <w:r w:rsidR="00BE3230" w:rsidRPr="00E85723">
        <w:rPr>
          <w:b/>
          <w:color w:val="000000" w:themeColor="text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E85723" w:rsidRPr="00E85723" w14:paraId="0067610B" w14:textId="77777777" w:rsidTr="006604CF">
        <w:tc>
          <w:tcPr>
            <w:tcW w:w="562" w:type="dxa"/>
            <w:vMerge w:val="restart"/>
          </w:tcPr>
          <w:p w14:paraId="1C8B4EDE" w14:textId="77777777" w:rsidR="00882D63" w:rsidRPr="00E85723" w:rsidRDefault="00882D63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3062" w:type="dxa"/>
            <w:vMerge w:val="restart"/>
          </w:tcPr>
          <w:p w14:paraId="275D5DDC" w14:textId="77777777" w:rsidR="00882D63" w:rsidRPr="00E85723" w:rsidRDefault="00882D63" w:rsidP="00882D63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43E69823" w14:textId="77777777" w:rsidR="00882D63" w:rsidRPr="00E85723" w:rsidRDefault="00882D63" w:rsidP="00F2741E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zobowiązań długoterminowych z okresem spłaty pozostałym od dnia bilansowego:</w:t>
            </w:r>
          </w:p>
        </w:tc>
      </w:tr>
      <w:tr w:rsidR="00E85723" w:rsidRPr="00E85723" w14:paraId="476512D0" w14:textId="77777777" w:rsidTr="00882D63">
        <w:trPr>
          <w:trHeight w:val="390"/>
        </w:trPr>
        <w:tc>
          <w:tcPr>
            <w:tcW w:w="562" w:type="dxa"/>
            <w:vMerge/>
          </w:tcPr>
          <w:p w14:paraId="19028CCF" w14:textId="77777777" w:rsidR="00882D63" w:rsidRPr="00E85723" w:rsidRDefault="00882D63" w:rsidP="00EB428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062" w:type="dxa"/>
            <w:vMerge/>
          </w:tcPr>
          <w:p w14:paraId="11E0A251" w14:textId="77777777" w:rsidR="00882D63" w:rsidRPr="00E85723" w:rsidRDefault="00882D63" w:rsidP="00EB428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12" w:type="dxa"/>
          </w:tcPr>
          <w:p w14:paraId="71BFB959" w14:textId="77777777" w:rsidR="00882D63" w:rsidRPr="00E85723" w:rsidRDefault="00F2741E" w:rsidP="00F2741E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powyżej 1 roku do 3 lat</w:t>
            </w:r>
          </w:p>
        </w:tc>
        <w:tc>
          <w:tcPr>
            <w:tcW w:w="1813" w:type="dxa"/>
          </w:tcPr>
          <w:p w14:paraId="63367902" w14:textId="77777777" w:rsidR="00882D63" w:rsidRPr="00E85723" w:rsidRDefault="00F2741E" w:rsidP="00F2741E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powyżej 3 lat     do 5 lat</w:t>
            </w:r>
          </w:p>
        </w:tc>
        <w:tc>
          <w:tcPr>
            <w:tcW w:w="1813" w:type="dxa"/>
          </w:tcPr>
          <w:p w14:paraId="3BCD2083" w14:textId="77777777" w:rsidR="00882D63" w:rsidRPr="00E85723" w:rsidRDefault="00F2741E" w:rsidP="00F2741E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powyżej 5 lat</w:t>
            </w:r>
          </w:p>
        </w:tc>
      </w:tr>
      <w:tr w:rsidR="00E85723" w:rsidRPr="00E85723" w14:paraId="68CFCFB9" w14:textId="77777777" w:rsidTr="00882D63">
        <w:trPr>
          <w:trHeight w:val="390"/>
        </w:trPr>
        <w:tc>
          <w:tcPr>
            <w:tcW w:w="562" w:type="dxa"/>
          </w:tcPr>
          <w:p w14:paraId="0B8F8B82" w14:textId="77777777" w:rsidR="00882D63" w:rsidRPr="00E85723" w:rsidRDefault="00882D63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3062" w:type="dxa"/>
          </w:tcPr>
          <w:p w14:paraId="1CE7BAD1" w14:textId="77777777" w:rsidR="00882D63" w:rsidRPr="00E85723" w:rsidRDefault="00882D63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Zobowiązania długoterminowe</w:t>
            </w:r>
          </w:p>
        </w:tc>
        <w:tc>
          <w:tcPr>
            <w:tcW w:w="1812" w:type="dxa"/>
          </w:tcPr>
          <w:p w14:paraId="00F6AD6F" w14:textId="77777777" w:rsidR="00882D63" w:rsidRPr="00E85723" w:rsidRDefault="00882D63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14:paraId="12683612" w14:textId="77777777" w:rsidR="00882D63" w:rsidRPr="00E85723" w:rsidRDefault="00882D63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14:paraId="42EF139A" w14:textId="77777777" w:rsidR="00882D63" w:rsidRPr="00E85723" w:rsidRDefault="00882D63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654353FE" w14:textId="77777777" w:rsidTr="00882D63">
        <w:trPr>
          <w:trHeight w:val="390"/>
        </w:trPr>
        <w:tc>
          <w:tcPr>
            <w:tcW w:w="562" w:type="dxa"/>
          </w:tcPr>
          <w:p w14:paraId="0760ED63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062" w:type="dxa"/>
          </w:tcPr>
          <w:p w14:paraId="2C7FA823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2" w:type="dxa"/>
          </w:tcPr>
          <w:p w14:paraId="386210E5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14:paraId="252EF44A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14:paraId="155E7F38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</w:tr>
      <w:tr w:rsidR="00FB0D50" w:rsidRPr="00E85723" w14:paraId="21877A99" w14:textId="77777777" w:rsidTr="00882D63">
        <w:trPr>
          <w:trHeight w:val="390"/>
        </w:trPr>
        <w:tc>
          <w:tcPr>
            <w:tcW w:w="562" w:type="dxa"/>
          </w:tcPr>
          <w:p w14:paraId="62FA3081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062" w:type="dxa"/>
          </w:tcPr>
          <w:p w14:paraId="3323C105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2" w:type="dxa"/>
          </w:tcPr>
          <w:p w14:paraId="7DB0B5D4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14:paraId="7F3C7E1F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14:paraId="4EBF720F" w14:textId="77777777" w:rsidR="00FB0D50" w:rsidRPr="00E85723" w:rsidRDefault="00FB0D50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65770E8E" w14:textId="77777777" w:rsidR="00FB0D50" w:rsidRPr="00E85723" w:rsidRDefault="00FB0D50" w:rsidP="00EB4288">
      <w:pPr>
        <w:jc w:val="both"/>
        <w:rPr>
          <w:color w:val="000000" w:themeColor="text1"/>
        </w:rPr>
      </w:pPr>
    </w:p>
    <w:p w14:paraId="237648A9" w14:textId="18C65948" w:rsidR="00215B61" w:rsidRPr="00E85723" w:rsidRDefault="00215B61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</w:t>
      </w:r>
      <w:r w:rsidR="00BE3230" w:rsidRPr="00E85723">
        <w:rPr>
          <w:color w:val="000000" w:themeColor="text1"/>
        </w:rPr>
        <w:t xml:space="preserve"> 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E85723" w:rsidRPr="00E85723" w14:paraId="67778466" w14:textId="77777777" w:rsidTr="00685FA4">
        <w:trPr>
          <w:trHeight w:val="850"/>
        </w:trPr>
        <w:tc>
          <w:tcPr>
            <w:tcW w:w="562" w:type="dxa"/>
          </w:tcPr>
          <w:p w14:paraId="0BCE4487" w14:textId="77777777" w:rsidR="00215B61" w:rsidRPr="00E85723" w:rsidRDefault="00215B61" w:rsidP="00215B61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lastRenderedPageBreak/>
              <w:t>L.p.</w:t>
            </w:r>
          </w:p>
        </w:tc>
        <w:tc>
          <w:tcPr>
            <w:tcW w:w="5812" w:type="dxa"/>
          </w:tcPr>
          <w:p w14:paraId="0327AD50" w14:textId="77777777" w:rsidR="001B2850" w:rsidRPr="00E85723" w:rsidRDefault="001B2850" w:rsidP="00215B61">
            <w:pPr>
              <w:jc w:val="center"/>
              <w:rPr>
                <w:b/>
                <w:color w:val="000000" w:themeColor="text1"/>
              </w:rPr>
            </w:pPr>
          </w:p>
          <w:p w14:paraId="2430875E" w14:textId="77777777" w:rsidR="00215B61" w:rsidRPr="00E85723" w:rsidRDefault="00215B61" w:rsidP="00215B61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</w:t>
            </w:r>
          </w:p>
        </w:tc>
        <w:tc>
          <w:tcPr>
            <w:tcW w:w="2688" w:type="dxa"/>
          </w:tcPr>
          <w:p w14:paraId="74C5E88E" w14:textId="77777777" w:rsidR="00215B61" w:rsidRPr="00E85723" w:rsidRDefault="00215B61" w:rsidP="00215B61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zobowiązania wg stanu na koniec roku obrotowego:</w:t>
            </w:r>
          </w:p>
        </w:tc>
      </w:tr>
      <w:tr w:rsidR="00E85723" w:rsidRPr="00E85723" w14:paraId="15DD2879" w14:textId="77777777" w:rsidTr="00685FA4">
        <w:tc>
          <w:tcPr>
            <w:tcW w:w="562" w:type="dxa"/>
          </w:tcPr>
          <w:p w14:paraId="6F1F1DC9" w14:textId="77777777" w:rsidR="00215B61" w:rsidRPr="00E85723" w:rsidRDefault="00215B6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5812" w:type="dxa"/>
          </w:tcPr>
          <w:p w14:paraId="17C694F8" w14:textId="77777777" w:rsidR="00215B61" w:rsidRPr="00E85723" w:rsidRDefault="00215B61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 xml:space="preserve">Umowy leasingu kwalifikowane przez jednostkę zgodnie </w:t>
            </w:r>
            <w:r w:rsidR="00685FA4" w:rsidRPr="00E85723">
              <w:rPr>
                <w:color w:val="000000" w:themeColor="text1"/>
              </w:rPr>
              <w:t xml:space="preserve">                </w:t>
            </w:r>
            <w:r w:rsidRPr="00E85723">
              <w:rPr>
                <w:color w:val="000000" w:themeColor="text1"/>
              </w:rPr>
              <w:t xml:space="preserve">z przepisami podatkowymi (leasing operacyjny) a według </w:t>
            </w:r>
            <w:r w:rsidR="00685FA4" w:rsidRPr="00E85723">
              <w:rPr>
                <w:color w:val="000000" w:themeColor="text1"/>
              </w:rPr>
              <w:t>przepisów o rachunkowości byłby to leasing finansowy</w:t>
            </w:r>
            <w:r w:rsidRPr="00E85723">
              <w:rPr>
                <w:color w:val="000000" w:themeColor="text1"/>
              </w:rPr>
              <w:t xml:space="preserve"> </w:t>
            </w:r>
          </w:p>
        </w:tc>
        <w:tc>
          <w:tcPr>
            <w:tcW w:w="2688" w:type="dxa"/>
          </w:tcPr>
          <w:p w14:paraId="384DA5C4" w14:textId="77777777" w:rsidR="00215B61" w:rsidRPr="00E85723" w:rsidRDefault="00215B61" w:rsidP="00EB4288">
            <w:pPr>
              <w:jc w:val="both"/>
              <w:rPr>
                <w:color w:val="000000" w:themeColor="text1"/>
              </w:rPr>
            </w:pPr>
          </w:p>
        </w:tc>
      </w:tr>
      <w:tr w:rsidR="009059CC" w:rsidRPr="00E85723" w14:paraId="397C63EE" w14:textId="77777777" w:rsidTr="00685FA4">
        <w:tc>
          <w:tcPr>
            <w:tcW w:w="562" w:type="dxa"/>
          </w:tcPr>
          <w:p w14:paraId="60665C62" w14:textId="77777777" w:rsidR="009059CC" w:rsidRPr="00E85723" w:rsidRDefault="009059CC" w:rsidP="009059CC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2.</w:t>
            </w:r>
          </w:p>
        </w:tc>
        <w:tc>
          <w:tcPr>
            <w:tcW w:w="5812" w:type="dxa"/>
          </w:tcPr>
          <w:p w14:paraId="51F2FECE" w14:textId="77777777" w:rsidR="009059CC" w:rsidRPr="00E85723" w:rsidRDefault="009059CC" w:rsidP="009059CC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7226118E" w14:textId="77777777" w:rsidR="009059CC" w:rsidRPr="00E85723" w:rsidRDefault="009059CC" w:rsidP="009059CC">
            <w:pPr>
              <w:jc w:val="both"/>
              <w:rPr>
                <w:color w:val="000000" w:themeColor="text1"/>
              </w:rPr>
            </w:pPr>
          </w:p>
        </w:tc>
      </w:tr>
    </w:tbl>
    <w:p w14:paraId="7412784D" w14:textId="77777777" w:rsidR="00215B61" w:rsidRPr="00E85723" w:rsidRDefault="00215B61" w:rsidP="00EB4288">
      <w:pPr>
        <w:jc w:val="both"/>
        <w:rPr>
          <w:color w:val="000000" w:themeColor="text1"/>
        </w:rPr>
      </w:pPr>
    </w:p>
    <w:p w14:paraId="039E0FD2" w14:textId="23BACAF0" w:rsidR="009059CC" w:rsidRPr="00E85723" w:rsidRDefault="009E6255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>1.11. łączn</w:t>
      </w:r>
      <w:r w:rsidR="007225C1" w:rsidRPr="00E85723">
        <w:rPr>
          <w:color w:val="000000" w:themeColor="text1"/>
        </w:rPr>
        <w:t>ą</w:t>
      </w:r>
      <w:r w:rsidRPr="00E85723">
        <w:rPr>
          <w:color w:val="000000" w:themeColor="text1"/>
        </w:rPr>
        <w:t xml:space="preserve"> kwotę zobowiązań zabezpieczonych na majątku jednostki ze wskazaniem charakteru               i formy tych zabezpieczeń</w:t>
      </w:r>
      <w:r w:rsidR="009B7F0B">
        <w:rPr>
          <w:color w:val="000000" w:themeColor="text1"/>
        </w:rPr>
        <w:t>.</w:t>
      </w:r>
      <w:r w:rsidR="00BE3230" w:rsidRPr="00E85723">
        <w:rPr>
          <w:color w:val="000000" w:themeColor="text1"/>
        </w:rPr>
        <w:t xml:space="preserve"> 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E85723" w:rsidRPr="00E85723" w14:paraId="42D44B53" w14:textId="77777777" w:rsidTr="006604CF">
        <w:tc>
          <w:tcPr>
            <w:tcW w:w="537" w:type="dxa"/>
            <w:vMerge w:val="restart"/>
          </w:tcPr>
          <w:p w14:paraId="61D1A9DA" w14:textId="77777777" w:rsidR="00B2545F" w:rsidRPr="00E85723" w:rsidRDefault="00B2545F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3159" w:type="dxa"/>
            <w:vMerge w:val="restart"/>
          </w:tcPr>
          <w:p w14:paraId="436E03BC" w14:textId="77777777" w:rsidR="00B2545F" w:rsidRPr="00E85723" w:rsidRDefault="00B2545F" w:rsidP="00B2545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6E922095" w14:textId="77777777" w:rsidR="00B2545F" w:rsidRPr="00E85723" w:rsidRDefault="00B2545F" w:rsidP="00B2545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76F8D36F" w14:textId="77777777" w:rsidR="00B2545F" w:rsidRPr="00E85723" w:rsidRDefault="00B2545F" w:rsidP="00B2545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Forma                           i charakter zabezpieczenia</w:t>
            </w:r>
          </w:p>
        </w:tc>
      </w:tr>
      <w:tr w:rsidR="00E85723" w:rsidRPr="00E85723" w14:paraId="47C72D0B" w14:textId="77777777" w:rsidTr="009E6255">
        <w:tc>
          <w:tcPr>
            <w:tcW w:w="537" w:type="dxa"/>
            <w:vMerge/>
          </w:tcPr>
          <w:p w14:paraId="655A8EAF" w14:textId="77777777" w:rsidR="00B2545F" w:rsidRPr="00E85723" w:rsidRDefault="00B2545F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59" w:type="dxa"/>
            <w:vMerge/>
          </w:tcPr>
          <w:p w14:paraId="5E20C01D" w14:textId="77777777" w:rsidR="00B2545F" w:rsidRPr="00E85723" w:rsidRDefault="00B2545F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8" w:type="dxa"/>
          </w:tcPr>
          <w:p w14:paraId="297711FF" w14:textId="77777777" w:rsidR="00B2545F" w:rsidRPr="00E85723" w:rsidRDefault="00EF31F3" w:rsidP="00EF31F3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zobowiązania</w:t>
            </w:r>
          </w:p>
        </w:tc>
        <w:tc>
          <w:tcPr>
            <w:tcW w:w="1789" w:type="dxa"/>
          </w:tcPr>
          <w:p w14:paraId="57FA27F8" w14:textId="77777777" w:rsidR="00B2545F" w:rsidRPr="00E85723" w:rsidRDefault="00EF31F3" w:rsidP="00EF31F3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zabezpieczenia</w:t>
            </w:r>
          </w:p>
        </w:tc>
        <w:tc>
          <w:tcPr>
            <w:tcW w:w="1789" w:type="dxa"/>
            <w:vMerge/>
          </w:tcPr>
          <w:p w14:paraId="32DC481C" w14:textId="77777777" w:rsidR="00B2545F" w:rsidRPr="00E85723" w:rsidRDefault="00B2545F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3B8EBE2D" w14:textId="77777777" w:rsidTr="00972DBC">
        <w:tc>
          <w:tcPr>
            <w:tcW w:w="537" w:type="dxa"/>
          </w:tcPr>
          <w:p w14:paraId="3F17D4CA" w14:textId="77777777" w:rsidR="009E6255" w:rsidRPr="00E85723" w:rsidRDefault="00EF31F3" w:rsidP="00EF31F3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3159" w:type="dxa"/>
          </w:tcPr>
          <w:p w14:paraId="104B2267" w14:textId="77777777" w:rsidR="009E6255" w:rsidRPr="00E85723" w:rsidRDefault="00EF31F3" w:rsidP="00EF31F3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</w:t>
            </w:r>
          </w:p>
        </w:tc>
        <w:tc>
          <w:tcPr>
            <w:tcW w:w="1788" w:type="dxa"/>
          </w:tcPr>
          <w:p w14:paraId="2D7374CE" w14:textId="77777777" w:rsidR="009E6255" w:rsidRPr="00E85723" w:rsidRDefault="00EF31F3" w:rsidP="00EF31F3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</w:t>
            </w:r>
          </w:p>
        </w:tc>
        <w:tc>
          <w:tcPr>
            <w:tcW w:w="1789" w:type="dxa"/>
          </w:tcPr>
          <w:p w14:paraId="4154BCD5" w14:textId="77777777" w:rsidR="009E6255" w:rsidRPr="00E85723" w:rsidRDefault="00EF31F3" w:rsidP="00EF31F3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ADD017B" w14:textId="77777777" w:rsidR="009E6255" w:rsidRPr="00E85723" w:rsidRDefault="00EF31F3" w:rsidP="00EF31F3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</w:t>
            </w:r>
          </w:p>
        </w:tc>
      </w:tr>
      <w:tr w:rsidR="00E85723" w:rsidRPr="00E85723" w14:paraId="5E1FA58D" w14:textId="77777777" w:rsidTr="00972DBC">
        <w:tc>
          <w:tcPr>
            <w:tcW w:w="537" w:type="dxa"/>
          </w:tcPr>
          <w:p w14:paraId="6E228CCD" w14:textId="77777777" w:rsidR="009E6255" w:rsidRPr="00E85723" w:rsidRDefault="009E6255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59" w:type="dxa"/>
          </w:tcPr>
          <w:p w14:paraId="3E80871D" w14:textId="77777777" w:rsidR="009E6255" w:rsidRPr="00E85723" w:rsidRDefault="009E6255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8" w:type="dxa"/>
          </w:tcPr>
          <w:p w14:paraId="63CC3A13" w14:textId="77777777" w:rsidR="009E6255" w:rsidRPr="00E85723" w:rsidRDefault="009E6255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CDCE33D" w14:textId="77777777" w:rsidR="009E6255" w:rsidRPr="00E85723" w:rsidRDefault="009E6255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31066A10" w14:textId="77777777" w:rsidR="009E6255" w:rsidRPr="00E85723" w:rsidRDefault="009E6255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153AC80B" w14:textId="77777777" w:rsidTr="00972DBC">
        <w:tc>
          <w:tcPr>
            <w:tcW w:w="537" w:type="dxa"/>
          </w:tcPr>
          <w:p w14:paraId="7F1F05D5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59" w:type="dxa"/>
          </w:tcPr>
          <w:p w14:paraId="642FC6FF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8" w:type="dxa"/>
          </w:tcPr>
          <w:p w14:paraId="17F1FFFA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39F5DD68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83BB27A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</w:tr>
      <w:tr w:rsidR="00972DBC" w:rsidRPr="00E85723" w14:paraId="519EB31B" w14:textId="77777777" w:rsidTr="00972DBC">
        <w:tc>
          <w:tcPr>
            <w:tcW w:w="3696" w:type="dxa"/>
            <w:gridSpan w:val="2"/>
          </w:tcPr>
          <w:p w14:paraId="0B18F9AF" w14:textId="77777777" w:rsidR="00972DBC" w:rsidRPr="00E85723" w:rsidRDefault="00972DBC" w:rsidP="00972DBC">
            <w:pPr>
              <w:jc w:val="right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Razem:</w:t>
            </w:r>
          </w:p>
        </w:tc>
        <w:tc>
          <w:tcPr>
            <w:tcW w:w="1788" w:type="dxa"/>
          </w:tcPr>
          <w:p w14:paraId="582F5E14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2C390540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8B35E1" w14:textId="77777777" w:rsidR="00972DBC" w:rsidRPr="00E85723" w:rsidRDefault="00972DBC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5049FFC1" w14:textId="77777777" w:rsidR="009E6255" w:rsidRPr="00E85723" w:rsidRDefault="009E6255" w:rsidP="00EB4288">
      <w:pPr>
        <w:jc w:val="both"/>
        <w:rPr>
          <w:color w:val="000000" w:themeColor="text1"/>
        </w:rPr>
      </w:pPr>
    </w:p>
    <w:p w14:paraId="41E56D00" w14:textId="45D78FD7" w:rsidR="00417778" w:rsidRPr="00E85723" w:rsidRDefault="000454D0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 xml:space="preserve">1.12. łączną kwotę zobowiązań warunkowych, w tym również udzielonych przez jednostkę gwarancji      i poręczeń, także wekslowych, </w:t>
      </w:r>
      <w:r w:rsidRPr="00E85723">
        <w:rPr>
          <w:color w:val="000000" w:themeColor="text1"/>
          <w:u w:val="single"/>
        </w:rPr>
        <w:t>niewykazanych w bilansie</w:t>
      </w:r>
      <w:r w:rsidRPr="00E85723">
        <w:rPr>
          <w:color w:val="000000" w:themeColor="text1"/>
        </w:rPr>
        <w:t>, ze wskazaniem zobowiązań zabezpieczonych na majątku jednostki oraz</w:t>
      </w:r>
      <w:r w:rsidR="00324195" w:rsidRPr="00E85723">
        <w:rPr>
          <w:color w:val="000000" w:themeColor="text1"/>
        </w:rPr>
        <w:t xml:space="preserve"> charakteru i formy tych zabezpieczeń</w:t>
      </w:r>
      <w:r w:rsidR="009B7F0B">
        <w:rPr>
          <w:color w:val="000000" w:themeColor="text1"/>
        </w:rPr>
        <w:t>.</w:t>
      </w:r>
      <w:r w:rsidR="00BE3230" w:rsidRPr="00E85723">
        <w:rPr>
          <w:color w:val="000000" w:themeColor="text1"/>
        </w:rPr>
        <w:t xml:space="preserve">   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E85723" w:rsidRPr="00E85723" w14:paraId="5EB9F928" w14:textId="77777777" w:rsidTr="006604CF">
        <w:tc>
          <w:tcPr>
            <w:tcW w:w="537" w:type="dxa"/>
            <w:vMerge w:val="restart"/>
          </w:tcPr>
          <w:p w14:paraId="19936355" w14:textId="77777777" w:rsidR="00FE012C" w:rsidRPr="00E85723" w:rsidRDefault="00FE012C" w:rsidP="006604CF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3159" w:type="dxa"/>
            <w:vMerge w:val="restart"/>
          </w:tcPr>
          <w:p w14:paraId="46566E8C" w14:textId="77777777" w:rsidR="00FE012C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</w:p>
          <w:p w14:paraId="7CDBD350" w14:textId="77777777" w:rsidR="00DB4C5D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 xml:space="preserve">Wyszczególnienie </w:t>
            </w:r>
          </w:p>
          <w:p w14:paraId="184697D4" w14:textId="77777777" w:rsidR="00FE012C" w:rsidRPr="00E85723" w:rsidRDefault="00FE012C" w:rsidP="00DB4C5D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zobowiązań warunkowych</w:t>
            </w:r>
          </w:p>
        </w:tc>
        <w:tc>
          <w:tcPr>
            <w:tcW w:w="3577" w:type="dxa"/>
            <w:gridSpan w:val="2"/>
          </w:tcPr>
          <w:p w14:paraId="673B6BEA" w14:textId="77777777" w:rsidR="00FE012C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6DA7F048" w14:textId="77777777" w:rsidR="00FE012C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Forma                           i charakter zabezpieczenia</w:t>
            </w:r>
          </w:p>
        </w:tc>
      </w:tr>
      <w:tr w:rsidR="00E85723" w:rsidRPr="00E85723" w14:paraId="3790EC36" w14:textId="77777777" w:rsidTr="006604CF">
        <w:tc>
          <w:tcPr>
            <w:tcW w:w="537" w:type="dxa"/>
            <w:vMerge/>
          </w:tcPr>
          <w:p w14:paraId="1F986F3D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59" w:type="dxa"/>
            <w:vMerge/>
          </w:tcPr>
          <w:p w14:paraId="35F04CBB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8" w:type="dxa"/>
          </w:tcPr>
          <w:p w14:paraId="5EBC660B" w14:textId="77777777" w:rsidR="00FE012C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zobowiązania</w:t>
            </w:r>
          </w:p>
          <w:p w14:paraId="7CA3921A" w14:textId="77777777" w:rsidR="00FE012C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warunkowego</w:t>
            </w:r>
          </w:p>
        </w:tc>
        <w:tc>
          <w:tcPr>
            <w:tcW w:w="1789" w:type="dxa"/>
          </w:tcPr>
          <w:p w14:paraId="2A28F50B" w14:textId="77777777" w:rsidR="00FE012C" w:rsidRPr="00E85723" w:rsidRDefault="00FE012C" w:rsidP="006604CF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zabezpieczenia</w:t>
            </w:r>
          </w:p>
        </w:tc>
        <w:tc>
          <w:tcPr>
            <w:tcW w:w="1789" w:type="dxa"/>
            <w:vMerge/>
          </w:tcPr>
          <w:p w14:paraId="004D7BBF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0485611E" w14:textId="77777777" w:rsidTr="006604CF">
        <w:tc>
          <w:tcPr>
            <w:tcW w:w="537" w:type="dxa"/>
          </w:tcPr>
          <w:p w14:paraId="4DC29255" w14:textId="77777777" w:rsidR="00FE012C" w:rsidRPr="00E85723" w:rsidRDefault="00FE012C" w:rsidP="006604CF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</w:t>
            </w:r>
          </w:p>
        </w:tc>
        <w:tc>
          <w:tcPr>
            <w:tcW w:w="3159" w:type="dxa"/>
          </w:tcPr>
          <w:p w14:paraId="3C74B061" w14:textId="77777777" w:rsidR="00FE012C" w:rsidRPr="00E85723" w:rsidRDefault="00FE012C" w:rsidP="006604CF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</w:t>
            </w:r>
          </w:p>
        </w:tc>
        <w:tc>
          <w:tcPr>
            <w:tcW w:w="1788" w:type="dxa"/>
          </w:tcPr>
          <w:p w14:paraId="639F497C" w14:textId="77777777" w:rsidR="00FE012C" w:rsidRPr="00E85723" w:rsidRDefault="00FE012C" w:rsidP="006604CF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3</w:t>
            </w:r>
          </w:p>
        </w:tc>
        <w:tc>
          <w:tcPr>
            <w:tcW w:w="1789" w:type="dxa"/>
          </w:tcPr>
          <w:p w14:paraId="70D3087D" w14:textId="77777777" w:rsidR="00FE012C" w:rsidRPr="00E85723" w:rsidRDefault="00FE012C" w:rsidP="006604CF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AF99992" w14:textId="77777777" w:rsidR="00FE012C" w:rsidRPr="00E85723" w:rsidRDefault="00FE012C" w:rsidP="006604CF">
            <w:pPr>
              <w:jc w:val="center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5</w:t>
            </w:r>
          </w:p>
        </w:tc>
      </w:tr>
      <w:tr w:rsidR="00E85723" w:rsidRPr="00E85723" w14:paraId="16AE8BBA" w14:textId="77777777" w:rsidTr="006604CF">
        <w:tc>
          <w:tcPr>
            <w:tcW w:w="537" w:type="dxa"/>
          </w:tcPr>
          <w:p w14:paraId="0BEB5EBE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59" w:type="dxa"/>
          </w:tcPr>
          <w:p w14:paraId="5F9E6441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8" w:type="dxa"/>
          </w:tcPr>
          <w:p w14:paraId="5A790B85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0BBDB75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1DF1827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66E70AED" w14:textId="77777777" w:rsidTr="006604CF">
        <w:tc>
          <w:tcPr>
            <w:tcW w:w="537" w:type="dxa"/>
          </w:tcPr>
          <w:p w14:paraId="41332647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59" w:type="dxa"/>
          </w:tcPr>
          <w:p w14:paraId="6250451D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8" w:type="dxa"/>
          </w:tcPr>
          <w:p w14:paraId="3C7842C6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CA68C94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C6C0420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</w:tr>
      <w:tr w:rsidR="00FE012C" w:rsidRPr="00E85723" w14:paraId="006543F1" w14:textId="77777777" w:rsidTr="006604CF">
        <w:tc>
          <w:tcPr>
            <w:tcW w:w="3696" w:type="dxa"/>
            <w:gridSpan w:val="2"/>
          </w:tcPr>
          <w:p w14:paraId="489B14FE" w14:textId="77777777" w:rsidR="00FE012C" w:rsidRPr="00E85723" w:rsidRDefault="00FE012C" w:rsidP="006604CF">
            <w:pPr>
              <w:jc w:val="right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Razem:</w:t>
            </w:r>
          </w:p>
        </w:tc>
        <w:tc>
          <w:tcPr>
            <w:tcW w:w="1788" w:type="dxa"/>
          </w:tcPr>
          <w:p w14:paraId="00812786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75D5EB96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BBC445" w14:textId="77777777" w:rsidR="00FE012C" w:rsidRPr="00E85723" w:rsidRDefault="00FE012C" w:rsidP="006604CF">
            <w:pPr>
              <w:jc w:val="both"/>
              <w:rPr>
                <w:color w:val="000000" w:themeColor="text1"/>
              </w:rPr>
            </w:pPr>
          </w:p>
        </w:tc>
      </w:tr>
    </w:tbl>
    <w:p w14:paraId="47EC22DB" w14:textId="77777777" w:rsidR="00324195" w:rsidRPr="00E85723" w:rsidRDefault="00324195" w:rsidP="00EB4288">
      <w:pPr>
        <w:jc w:val="both"/>
        <w:rPr>
          <w:color w:val="000000" w:themeColor="text1"/>
        </w:rPr>
      </w:pPr>
    </w:p>
    <w:p w14:paraId="49020F24" w14:textId="605B727E" w:rsidR="00B00E5F" w:rsidRPr="00E85723" w:rsidRDefault="00B00E5F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1.13. </w:t>
      </w:r>
      <w:r w:rsidRPr="00E85723">
        <w:rPr>
          <w:b/>
          <w:color w:val="000000" w:themeColor="text1"/>
        </w:rPr>
        <w:t>wykaz istotnych</w:t>
      </w:r>
      <w:r w:rsidRPr="00E85723">
        <w:rPr>
          <w:color w:val="000000" w:themeColor="text1"/>
        </w:rP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9B7F0B">
        <w:rPr>
          <w:color w:val="000000" w:themeColor="text1"/>
        </w:rPr>
        <w:t>.</w:t>
      </w:r>
      <w:r w:rsidR="00BE3230" w:rsidRPr="00E85723">
        <w:rPr>
          <w:color w:val="000000" w:themeColor="text1"/>
        </w:rPr>
        <w:t xml:space="preserve">  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E85723" w:rsidRPr="00E85723" w14:paraId="2C5BC729" w14:textId="77777777" w:rsidTr="00CC1850">
        <w:tc>
          <w:tcPr>
            <w:tcW w:w="562" w:type="dxa"/>
          </w:tcPr>
          <w:p w14:paraId="6F0BA94C" w14:textId="77777777" w:rsidR="003B5F41" w:rsidRPr="00E85723" w:rsidRDefault="00CC1850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5479" w:type="dxa"/>
          </w:tcPr>
          <w:p w14:paraId="2D6AC4EB" w14:textId="77777777" w:rsidR="003B5F41" w:rsidRPr="00E85723" w:rsidRDefault="00CC1850" w:rsidP="00CC1850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istotnych pozycji czynnych i biernych</w:t>
            </w:r>
          </w:p>
          <w:p w14:paraId="74112C08" w14:textId="77777777" w:rsidR="00CC1850" w:rsidRPr="00E85723" w:rsidRDefault="00CC1850" w:rsidP="00CC1850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rozliczeń międzyokresowych</w:t>
            </w:r>
          </w:p>
        </w:tc>
        <w:tc>
          <w:tcPr>
            <w:tcW w:w="3021" w:type="dxa"/>
          </w:tcPr>
          <w:p w14:paraId="51D325BE" w14:textId="77777777" w:rsidR="003B5F41" w:rsidRPr="00E85723" w:rsidRDefault="00CC1850" w:rsidP="00CC1850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wg stanu na koniec roku obrotowego</w:t>
            </w:r>
          </w:p>
        </w:tc>
      </w:tr>
      <w:tr w:rsidR="00E85723" w:rsidRPr="00E85723" w14:paraId="08D2255D" w14:textId="77777777" w:rsidTr="00CC1850">
        <w:tc>
          <w:tcPr>
            <w:tcW w:w="562" w:type="dxa"/>
          </w:tcPr>
          <w:p w14:paraId="57F44144" w14:textId="77777777" w:rsidR="003B5F41" w:rsidRPr="00E85723" w:rsidRDefault="00CC1850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1.</w:t>
            </w:r>
          </w:p>
        </w:tc>
        <w:tc>
          <w:tcPr>
            <w:tcW w:w="5479" w:type="dxa"/>
          </w:tcPr>
          <w:p w14:paraId="5078B195" w14:textId="77777777" w:rsidR="003B5F41" w:rsidRPr="00E85723" w:rsidRDefault="00CC1850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Razem czynne rozliczenia międzyokresowe, w tym:</w:t>
            </w:r>
          </w:p>
        </w:tc>
        <w:tc>
          <w:tcPr>
            <w:tcW w:w="3021" w:type="dxa"/>
          </w:tcPr>
          <w:p w14:paraId="41417FD7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4BCFF505" w14:textId="77777777" w:rsidTr="00CC1850">
        <w:tc>
          <w:tcPr>
            <w:tcW w:w="562" w:type="dxa"/>
          </w:tcPr>
          <w:p w14:paraId="00F0147D" w14:textId="77777777" w:rsidR="003B5F41" w:rsidRPr="00E85723" w:rsidRDefault="00CC1850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1.1.</w:t>
            </w:r>
          </w:p>
        </w:tc>
        <w:tc>
          <w:tcPr>
            <w:tcW w:w="5479" w:type="dxa"/>
          </w:tcPr>
          <w:p w14:paraId="154EBFA0" w14:textId="77777777" w:rsidR="003B5F41" w:rsidRPr="00E85723" w:rsidRDefault="00CC1850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091A2A28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03DF78DF" w14:textId="77777777" w:rsidTr="00CC1850">
        <w:tc>
          <w:tcPr>
            <w:tcW w:w="562" w:type="dxa"/>
          </w:tcPr>
          <w:p w14:paraId="03F790A8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79" w:type="dxa"/>
          </w:tcPr>
          <w:p w14:paraId="4B7531EE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021" w:type="dxa"/>
          </w:tcPr>
          <w:p w14:paraId="6A095A70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2FC2A7E0" w14:textId="77777777" w:rsidTr="00CC1850">
        <w:tc>
          <w:tcPr>
            <w:tcW w:w="562" w:type="dxa"/>
          </w:tcPr>
          <w:p w14:paraId="2F2CB1FE" w14:textId="77777777" w:rsidR="003B5F41" w:rsidRPr="00E85723" w:rsidRDefault="00CC1850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2.</w:t>
            </w:r>
          </w:p>
        </w:tc>
        <w:tc>
          <w:tcPr>
            <w:tcW w:w="5479" w:type="dxa"/>
          </w:tcPr>
          <w:p w14:paraId="60B532D7" w14:textId="77777777" w:rsidR="003B5F41" w:rsidRPr="00E85723" w:rsidRDefault="00CC1850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Razem bierne rozliczenia międzyokresowe, w tym:</w:t>
            </w:r>
          </w:p>
        </w:tc>
        <w:tc>
          <w:tcPr>
            <w:tcW w:w="3021" w:type="dxa"/>
          </w:tcPr>
          <w:p w14:paraId="226C4C95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</w:tr>
      <w:tr w:rsidR="003B5F41" w:rsidRPr="00E85723" w14:paraId="30BF3146" w14:textId="77777777" w:rsidTr="00CC1850">
        <w:tc>
          <w:tcPr>
            <w:tcW w:w="562" w:type="dxa"/>
          </w:tcPr>
          <w:p w14:paraId="59AF1B9C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79" w:type="dxa"/>
          </w:tcPr>
          <w:p w14:paraId="2DC30458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021" w:type="dxa"/>
          </w:tcPr>
          <w:p w14:paraId="2D8A6130" w14:textId="77777777" w:rsidR="003B5F41" w:rsidRPr="00E85723" w:rsidRDefault="003B5F41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31D2252B" w14:textId="77777777" w:rsidR="003147F3" w:rsidRPr="00E85723" w:rsidRDefault="003147F3" w:rsidP="00EB4288">
      <w:pPr>
        <w:jc w:val="both"/>
        <w:rPr>
          <w:color w:val="000000" w:themeColor="text1"/>
        </w:rPr>
      </w:pPr>
    </w:p>
    <w:p w14:paraId="65E8BB2F" w14:textId="2E113BD1" w:rsidR="00BE3230" w:rsidRPr="00E85723" w:rsidRDefault="003A6606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 xml:space="preserve">1.14. łączną kwotę otrzymanych przez jednostkę gwarancji i poręczeń </w:t>
      </w:r>
      <w:r w:rsidRPr="00E85723">
        <w:rPr>
          <w:color w:val="000000" w:themeColor="text1"/>
          <w:u w:val="single"/>
        </w:rPr>
        <w:t>niewykazanych</w:t>
      </w:r>
      <w:r w:rsidRPr="00E85723">
        <w:rPr>
          <w:color w:val="000000" w:themeColor="text1"/>
        </w:rPr>
        <w:t xml:space="preserve"> w </w:t>
      </w:r>
      <w:r w:rsidRPr="00E85723">
        <w:rPr>
          <w:b/>
          <w:color w:val="000000" w:themeColor="text1"/>
        </w:rPr>
        <w:t>bilansie</w:t>
      </w:r>
      <w:r w:rsidR="00BE3230" w:rsidRPr="00E85723">
        <w:rPr>
          <w:b/>
          <w:color w:val="000000" w:themeColor="text1"/>
        </w:rPr>
        <w:t xml:space="preserve"> </w:t>
      </w:r>
      <w:r w:rsidR="009B7F0B">
        <w:rPr>
          <w:b/>
          <w:color w:val="000000" w:themeColor="text1"/>
        </w:rPr>
        <w:t>.</w:t>
      </w:r>
      <w:r w:rsidR="00BE3230" w:rsidRPr="00E85723">
        <w:rPr>
          <w:b/>
          <w:color w:val="000000" w:themeColor="text1"/>
        </w:rPr>
        <w:t xml:space="preserve"> </w:t>
      </w:r>
    </w:p>
    <w:p w14:paraId="2C61EEBD" w14:textId="646C6951" w:rsidR="00B00E5F" w:rsidRPr="00E85723" w:rsidRDefault="009B7F0B" w:rsidP="00EB4288">
      <w:pPr>
        <w:jc w:val="both"/>
        <w:rPr>
          <w:b/>
          <w:color w:val="000000" w:themeColor="text1"/>
        </w:rPr>
      </w:pPr>
      <w:r w:rsidRPr="00E85723">
        <w:rPr>
          <w:b/>
          <w:color w:val="000000" w:themeColor="text1"/>
        </w:rPr>
        <w:t xml:space="preserve">NIE </w:t>
      </w:r>
      <w:r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E85723" w:rsidRPr="00E85723" w14:paraId="2D259165" w14:textId="77777777" w:rsidTr="00C76214">
        <w:tc>
          <w:tcPr>
            <w:tcW w:w="704" w:type="dxa"/>
          </w:tcPr>
          <w:p w14:paraId="44109B62" w14:textId="77777777" w:rsidR="006637DB" w:rsidRPr="00E85723" w:rsidRDefault="006637DB" w:rsidP="00EB4288">
            <w:pPr>
              <w:jc w:val="both"/>
              <w:rPr>
                <w:b/>
                <w:color w:val="000000" w:themeColor="text1"/>
              </w:rPr>
            </w:pPr>
          </w:p>
          <w:p w14:paraId="4C25C675" w14:textId="77777777" w:rsidR="003A6606" w:rsidRPr="00E85723" w:rsidRDefault="000D7CF5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5954" w:type="dxa"/>
          </w:tcPr>
          <w:p w14:paraId="603B57C2" w14:textId="77777777" w:rsidR="006637DB" w:rsidRPr="00E85723" w:rsidRDefault="006637DB" w:rsidP="006637DB">
            <w:pPr>
              <w:jc w:val="center"/>
              <w:rPr>
                <w:b/>
                <w:color w:val="000000" w:themeColor="text1"/>
              </w:rPr>
            </w:pPr>
          </w:p>
          <w:p w14:paraId="5FA2A4D6" w14:textId="77777777" w:rsidR="003A6606" w:rsidRPr="00E85723" w:rsidRDefault="00C76214" w:rsidP="006637DB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</w:t>
            </w:r>
          </w:p>
        </w:tc>
        <w:tc>
          <w:tcPr>
            <w:tcW w:w="2404" w:type="dxa"/>
          </w:tcPr>
          <w:p w14:paraId="7D9A8D24" w14:textId="77777777" w:rsidR="003A6606" w:rsidRPr="00E85723" w:rsidRDefault="00C76214" w:rsidP="00C76214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wg stanu na koniec roku obrotowego</w:t>
            </w:r>
          </w:p>
        </w:tc>
      </w:tr>
      <w:tr w:rsidR="00E85723" w:rsidRPr="00E85723" w14:paraId="5AF51C4A" w14:textId="77777777" w:rsidTr="00C76214">
        <w:tc>
          <w:tcPr>
            <w:tcW w:w="704" w:type="dxa"/>
          </w:tcPr>
          <w:p w14:paraId="15479826" w14:textId="77777777" w:rsidR="003A6606" w:rsidRPr="00E85723" w:rsidRDefault="000D7CF5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</w:t>
            </w:r>
          </w:p>
        </w:tc>
        <w:tc>
          <w:tcPr>
            <w:tcW w:w="5954" w:type="dxa"/>
          </w:tcPr>
          <w:p w14:paraId="76A4B614" w14:textId="77777777" w:rsidR="003A6606" w:rsidRPr="00E85723" w:rsidRDefault="00C76214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Otrzymane przez jednostkę gwarancje niewykazane w bilansie</w:t>
            </w:r>
          </w:p>
        </w:tc>
        <w:tc>
          <w:tcPr>
            <w:tcW w:w="2404" w:type="dxa"/>
          </w:tcPr>
          <w:p w14:paraId="27EA1A06" w14:textId="77777777" w:rsidR="003A6606" w:rsidRPr="00E85723" w:rsidRDefault="003A6606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428E2EC5" w14:textId="77777777" w:rsidTr="00C76214">
        <w:tc>
          <w:tcPr>
            <w:tcW w:w="704" w:type="dxa"/>
          </w:tcPr>
          <w:p w14:paraId="084B20FF" w14:textId="77777777" w:rsidR="006637DB" w:rsidRPr="00E85723" w:rsidRDefault="006637DB" w:rsidP="006637DB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2.</w:t>
            </w:r>
          </w:p>
        </w:tc>
        <w:tc>
          <w:tcPr>
            <w:tcW w:w="5954" w:type="dxa"/>
          </w:tcPr>
          <w:p w14:paraId="453D8F82" w14:textId="77777777" w:rsidR="006637DB" w:rsidRPr="00E85723" w:rsidRDefault="006637DB" w:rsidP="006637DB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Otrzymane przez jednostkę poręczenia niewykazane w bilansie</w:t>
            </w:r>
          </w:p>
        </w:tc>
        <w:tc>
          <w:tcPr>
            <w:tcW w:w="2404" w:type="dxa"/>
          </w:tcPr>
          <w:p w14:paraId="65B742E5" w14:textId="77777777" w:rsidR="006637DB" w:rsidRPr="00E85723" w:rsidRDefault="006637DB" w:rsidP="006637DB">
            <w:pPr>
              <w:jc w:val="both"/>
              <w:rPr>
                <w:color w:val="000000" w:themeColor="text1"/>
              </w:rPr>
            </w:pPr>
          </w:p>
        </w:tc>
      </w:tr>
      <w:tr w:rsidR="006637DB" w:rsidRPr="00E85723" w14:paraId="423AEF1E" w14:textId="77777777" w:rsidTr="00C76214">
        <w:tc>
          <w:tcPr>
            <w:tcW w:w="6658" w:type="dxa"/>
            <w:gridSpan w:val="2"/>
          </w:tcPr>
          <w:p w14:paraId="63A524C4" w14:textId="77777777" w:rsidR="006637DB" w:rsidRPr="00E85723" w:rsidRDefault="006637DB" w:rsidP="006637DB">
            <w:pPr>
              <w:jc w:val="right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Razem:</w:t>
            </w:r>
          </w:p>
        </w:tc>
        <w:tc>
          <w:tcPr>
            <w:tcW w:w="2404" w:type="dxa"/>
          </w:tcPr>
          <w:p w14:paraId="51804DF1" w14:textId="77777777" w:rsidR="006637DB" w:rsidRPr="00E85723" w:rsidRDefault="006637DB" w:rsidP="006637DB">
            <w:pPr>
              <w:jc w:val="both"/>
              <w:rPr>
                <w:color w:val="000000" w:themeColor="text1"/>
              </w:rPr>
            </w:pPr>
          </w:p>
        </w:tc>
      </w:tr>
    </w:tbl>
    <w:p w14:paraId="69F42032" w14:textId="77777777" w:rsidR="003A6606" w:rsidRPr="00E85723" w:rsidRDefault="003A6606" w:rsidP="00EB4288">
      <w:pPr>
        <w:jc w:val="both"/>
        <w:rPr>
          <w:color w:val="000000" w:themeColor="text1"/>
        </w:rPr>
      </w:pPr>
    </w:p>
    <w:p w14:paraId="5584173F" w14:textId="77777777" w:rsidR="00501C1E" w:rsidRPr="00E85723" w:rsidRDefault="00501C1E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1.15. kwotę wypłaconych środków pieniężnych na świadczenia pracownicze</w:t>
      </w:r>
    </w:p>
    <w:p w14:paraId="477CBA1B" w14:textId="5647479E" w:rsidR="004B04CE" w:rsidRPr="00E85723" w:rsidRDefault="004B04CE">
      <w:pPr>
        <w:jc w:val="center"/>
        <w:rPr>
          <w:rStyle w:val="Hipercze"/>
          <w:rFonts w:eastAsiaTheme="minorEastAsia"/>
          <w:color w:val="000000" w:themeColor="text1"/>
        </w:rPr>
      </w:pPr>
      <w:r w:rsidRPr="00E85723">
        <w:rPr>
          <w:color w:val="000000" w:themeColor="text1"/>
        </w:rPr>
        <w:fldChar w:fldCharType="begin"/>
      </w:r>
      <w:r w:rsidR="00833F8B">
        <w:rPr>
          <w:color w:val="000000" w:themeColor="text1"/>
        </w:rPr>
        <w:instrText>HYPERLINK "C:\\Users\\jkazarcow\\Desktop\\Bilans Tyniec Mały\\Bilans 2021\\Kopia Informacja dodatkowa 2021-TABELKI.xlsx" \l "T.4!A1"</w:instrText>
      </w:r>
      <w:r w:rsidRPr="00E85723">
        <w:rPr>
          <w:color w:val="000000" w:themeColor="text1"/>
        </w:rPr>
      </w:r>
      <w:r w:rsidRPr="00E85723">
        <w:rPr>
          <w:color w:val="000000" w:themeColor="text1"/>
        </w:rPr>
        <w:fldChar w:fldCharType="separate"/>
      </w:r>
    </w:p>
    <w:p w14:paraId="2332DE5C" w14:textId="77777777" w:rsidR="007F79C0" w:rsidRPr="00E85723" w:rsidRDefault="004B04CE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fldChar w:fldCharType="end"/>
      </w:r>
    </w:p>
    <w:tbl>
      <w:tblPr>
        <w:tblW w:w="893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3580"/>
        <w:gridCol w:w="4527"/>
      </w:tblGrid>
      <w:tr w:rsidR="007F79C0" w:rsidRPr="007F79C0" w14:paraId="4735C29C" w14:textId="77777777" w:rsidTr="007F79C0">
        <w:trPr>
          <w:trHeight w:val="8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260B" w14:textId="77777777" w:rsidR="007F79C0" w:rsidRPr="007F79C0" w:rsidRDefault="007F79C0" w:rsidP="007F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5DCC" w14:textId="77777777" w:rsidR="007F79C0" w:rsidRPr="007F79C0" w:rsidRDefault="007F79C0" w:rsidP="007F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4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20DE" w14:textId="77777777" w:rsidR="007F79C0" w:rsidRPr="007F79C0" w:rsidRDefault="007F79C0" w:rsidP="007F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7F79C0" w:rsidRPr="007F79C0" w14:paraId="1587630C" w14:textId="77777777" w:rsidTr="007F79C0">
        <w:trPr>
          <w:trHeight w:val="70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477ABF7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E0D2602" w14:textId="77777777" w:rsidR="007F79C0" w:rsidRPr="007F79C0" w:rsidRDefault="007F79C0" w:rsidP="007F7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977D732" w14:textId="16F0389A" w:rsidR="007F79C0" w:rsidRPr="007F79C0" w:rsidRDefault="00C534D2" w:rsidP="007F7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302 267,70</w:t>
            </w:r>
          </w:p>
        </w:tc>
      </w:tr>
      <w:tr w:rsidR="007F79C0" w:rsidRPr="007F79C0" w14:paraId="27FB67EC" w14:textId="77777777" w:rsidTr="007F79C0">
        <w:trPr>
          <w:trHeight w:val="54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7A96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7AF2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876F" w14:textId="364AFD14" w:rsidR="007F79C0" w:rsidRPr="007F79C0" w:rsidRDefault="00A31CF6" w:rsidP="007F7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162 994,50</w:t>
            </w:r>
          </w:p>
        </w:tc>
      </w:tr>
      <w:tr w:rsidR="007F79C0" w:rsidRPr="007F79C0" w14:paraId="1650BD32" w14:textId="77777777" w:rsidTr="007F79C0">
        <w:trPr>
          <w:trHeight w:val="5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7DDB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3271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0ADF" w14:textId="5261632D" w:rsidR="007F79C0" w:rsidRPr="007F79C0" w:rsidRDefault="00A31CF6" w:rsidP="007F7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3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109 429,70</w:t>
            </w:r>
          </w:p>
        </w:tc>
      </w:tr>
      <w:tr w:rsidR="007F79C0" w:rsidRPr="007F79C0" w14:paraId="382EBB83" w14:textId="77777777" w:rsidTr="007F79C0">
        <w:trPr>
          <w:trHeight w:val="55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D2C6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C4D5" w14:textId="77777777" w:rsidR="007F79C0" w:rsidRPr="007F79C0" w:rsidRDefault="007F79C0" w:rsidP="007F7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D1F" w14:textId="0B9F4D36" w:rsidR="007F79C0" w:rsidRPr="007F79C0" w:rsidRDefault="00A31CF6" w:rsidP="007F7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3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29 843,50</w:t>
            </w:r>
          </w:p>
        </w:tc>
      </w:tr>
    </w:tbl>
    <w:p w14:paraId="2874065D" w14:textId="78CE7386" w:rsidR="00501C1E" w:rsidRPr="00E85723" w:rsidRDefault="00501C1E" w:rsidP="00EB4288">
      <w:pPr>
        <w:jc w:val="both"/>
        <w:rPr>
          <w:color w:val="000000" w:themeColor="text1"/>
        </w:rPr>
      </w:pPr>
    </w:p>
    <w:p w14:paraId="0624F0E2" w14:textId="77777777" w:rsidR="004E2CA2" w:rsidRPr="00E85723" w:rsidRDefault="004E2CA2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1.16. inne informacje</w:t>
      </w:r>
    </w:p>
    <w:p w14:paraId="5239D26F" w14:textId="77777777" w:rsidR="004E2CA2" w:rsidRPr="00E85723" w:rsidRDefault="004E2CA2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 xml:space="preserve">W tym punkcie można zaprezentować inne, niewymienione wcześniej dane związane z bilansem jednostki lub bilansem z </w:t>
      </w:r>
      <w:r w:rsidR="00031AED" w:rsidRPr="00E85723">
        <w:rPr>
          <w:color w:val="000000" w:themeColor="text1"/>
        </w:rPr>
        <w:t>wykonania budżetu JST.</w:t>
      </w:r>
    </w:p>
    <w:p w14:paraId="0F4ADF58" w14:textId="77777777" w:rsidR="005C5867" w:rsidRPr="00E85723" w:rsidRDefault="005C5867" w:rsidP="00EB4288">
      <w:pPr>
        <w:jc w:val="both"/>
        <w:rPr>
          <w:b/>
          <w:color w:val="000000" w:themeColor="text1"/>
        </w:rPr>
      </w:pPr>
      <w:r w:rsidRPr="00E85723">
        <w:rPr>
          <w:b/>
          <w:color w:val="000000" w:themeColor="text1"/>
        </w:rPr>
        <w:t>2.</w:t>
      </w:r>
    </w:p>
    <w:p w14:paraId="4666DF7A" w14:textId="163747AC" w:rsidR="00BC711C" w:rsidRPr="00E85723" w:rsidRDefault="00BC711C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2.1. wysokość odpisów aktualizujących wartość zapasów</w:t>
      </w:r>
      <w:r w:rsidR="009B7F0B">
        <w:rPr>
          <w:color w:val="000000" w:themeColor="text1"/>
        </w:rPr>
        <w:t>.</w:t>
      </w:r>
      <w:r w:rsidR="00BE3230" w:rsidRPr="00E85723">
        <w:rPr>
          <w:color w:val="000000" w:themeColor="text1"/>
        </w:rPr>
        <w:t xml:space="preserve"> 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E85723" w:rsidRPr="00E85723" w14:paraId="01CC5B05" w14:textId="77777777" w:rsidTr="00BC711C">
        <w:tc>
          <w:tcPr>
            <w:tcW w:w="704" w:type="dxa"/>
          </w:tcPr>
          <w:p w14:paraId="7398211C" w14:textId="77777777" w:rsidR="00BC711C" w:rsidRPr="00E85723" w:rsidRDefault="00BC711C" w:rsidP="00EB4288">
            <w:pPr>
              <w:jc w:val="both"/>
              <w:rPr>
                <w:b/>
                <w:color w:val="000000" w:themeColor="text1"/>
              </w:rPr>
            </w:pPr>
          </w:p>
          <w:p w14:paraId="2E3B2E8D" w14:textId="77777777" w:rsidR="00BC711C" w:rsidRPr="00E85723" w:rsidRDefault="00BC711C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4253" w:type="dxa"/>
          </w:tcPr>
          <w:p w14:paraId="2F75A8F9" w14:textId="77777777" w:rsidR="00BC711C" w:rsidRPr="00E85723" w:rsidRDefault="00BC711C" w:rsidP="00BC711C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 xml:space="preserve">Wyszczególnienie rodzaju zapasów </w:t>
            </w:r>
          </w:p>
          <w:p w14:paraId="4FE01273" w14:textId="77777777" w:rsidR="00BC711C" w:rsidRPr="00E85723" w:rsidRDefault="00BC711C" w:rsidP="00BC711C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(według pozycji bilansu)</w:t>
            </w:r>
          </w:p>
        </w:tc>
        <w:tc>
          <w:tcPr>
            <w:tcW w:w="2976" w:type="dxa"/>
          </w:tcPr>
          <w:p w14:paraId="6230B63E" w14:textId="77777777" w:rsidR="00BC711C" w:rsidRPr="00E85723" w:rsidRDefault="00BC711C" w:rsidP="00BC711C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Wysokość odpisów aktualizujących wg stanu na koniec roku obrotowego</w:t>
            </w:r>
          </w:p>
        </w:tc>
      </w:tr>
      <w:tr w:rsidR="00E85723" w:rsidRPr="00E85723" w14:paraId="01112853" w14:textId="77777777" w:rsidTr="00BC711C">
        <w:tc>
          <w:tcPr>
            <w:tcW w:w="704" w:type="dxa"/>
          </w:tcPr>
          <w:p w14:paraId="17CC70E9" w14:textId="77777777" w:rsidR="00BC711C" w:rsidRPr="00E85723" w:rsidRDefault="00BC711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4253" w:type="dxa"/>
          </w:tcPr>
          <w:p w14:paraId="191466ED" w14:textId="77777777" w:rsidR="00BC711C" w:rsidRPr="00E85723" w:rsidRDefault="00BC711C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3EBD5921" w14:textId="77777777" w:rsidR="00BC711C" w:rsidRPr="00E85723" w:rsidRDefault="00BC711C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0A44A9C2" w14:textId="7CE714A2" w:rsidR="0055601D" w:rsidRPr="00E85723" w:rsidRDefault="0055601D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2.2. koszt wytworzenia środków trwałych w budowie, w tym odsetki oraz różnice kursowe, które powiększyły koszt wytworzenia środków trwałych w budowie w roku obrotowym</w:t>
      </w:r>
      <w:r w:rsidR="009B7F0B">
        <w:rPr>
          <w:color w:val="000000" w:themeColor="text1"/>
        </w:rPr>
        <w:t>.</w:t>
      </w:r>
      <w:r w:rsidR="00EC7243" w:rsidRPr="00E85723">
        <w:rPr>
          <w:color w:val="000000" w:themeColor="text1"/>
        </w:rPr>
        <w:t xml:space="preserve">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E85723" w:rsidRPr="00E85723" w14:paraId="6092C4D3" w14:textId="77777777" w:rsidTr="00B32DA9">
        <w:tc>
          <w:tcPr>
            <w:tcW w:w="704" w:type="dxa"/>
            <w:vMerge w:val="restart"/>
          </w:tcPr>
          <w:p w14:paraId="07313466" w14:textId="77777777" w:rsidR="00B32DA9" w:rsidRPr="00E85723" w:rsidRDefault="00B32DA9" w:rsidP="00B32DA9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4678" w:type="dxa"/>
            <w:gridSpan w:val="2"/>
          </w:tcPr>
          <w:p w14:paraId="05B3DF86" w14:textId="77777777" w:rsidR="00B32DA9" w:rsidRPr="00E85723" w:rsidRDefault="00B32DA9" w:rsidP="00B32DA9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Koszt wytworzenia środków trwałych                   w budowie</w:t>
            </w:r>
          </w:p>
        </w:tc>
      </w:tr>
      <w:tr w:rsidR="00E85723" w:rsidRPr="00E85723" w14:paraId="283F0B36" w14:textId="77777777" w:rsidTr="00B32DA9">
        <w:tc>
          <w:tcPr>
            <w:tcW w:w="704" w:type="dxa"/>
            <w:vMerge/>
          </w:tcPr>
          <w:p w14:paraId="7995AA21" w14:textId="77777777" w:rsidR="00B32DA9" w:rsidRPr="00E85723" w:rsidRDefault="00B32DA9" w:rsidP="00B32DA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14:paraId="7DACA37A" w14:textId="77777777" w:rsidR="00B32DA9" w:rsidRPr="00E85723" w:rsidRDefault="00B32DA9" w:rsidP="00B32DA9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</w:t>
            </w:r>
          </w:p>
        </w:tc>
        <w:tc>
          <w:tcPr>
            <w:tcW w:w="2268" w:type="dxa"/>
          </w:tcPr>
          <w:p w14:paraId="63088A4F" w14:textId="77777777" w:rsidR="00B32DA9" w:rsidRPr="00E85723" w:rsidRDefault="00B32DA9" w:rsidP="00B32DA9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 w roku</w:t>
            </w:r>
          </w:p>
          <w:p w14:paraId="59AEF6CD" w14:textId="77777777" w:rsidR="00B32DA9" w:rsidRPr="00E85723" w:rsidRDefault="00B32DA9" w:rsidP="00B32DA9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obrotowym</w:t>
            </w:r>
          </w:p>
        </w:tc>
      </w:tr>
      <w:tr w:rsidR="00E85723" w:rsidRPr="00E85723" w14:paraId="4BF4B57B" w14:textId="77777777" w:rsidTr="00B32DA9">
        <w:tc>
          <w:tcPr>
            <w:tcW w:w="704" w:type="dxa"/>
          </w:tcPr>
          <w:p w14:paraId="159DF04F" w14:textId="77777777" w:rsidR="0055601D" w:rsidRPr="00E85723" w:rsidRDefault="00003857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14:paraId="6718CA6F" w14:textId="77777777" w:rsidR="0055601D" w:rsidRPr="00E85723" w:rsidRDefault="00003857" w:rsidP="00003857">
            <w:pPr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Ogółem koszty wytworzenia, w tym:</w:t>
            </w:r>
          </w:p>
        </w:tc>
        <w:tc>
          <w:tcPr>
            <w:tcW w:w="2268" w:type="dxa"/>
          </w:tcPr>
          <w:p w14:paraId="3D1AE5F5" w14:textId="77777777" w:rsidR="0055601D" w:rsidRPr="00E85723" w:rsidRDefault="0055601D" w:rsidP="00EB4288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E85723" w:rsidRPr="00E85723" w14:paraId="3E79A83C" w14:textId="77777777" w:rsidTr="00B32DA9">
        <w:tc>
          <w:tcPr>
            <w:tcW w:w="704" w:type="dxa"/>
          </w:tcPr>
          <w:p w14:paraId="05E3027C" w14:textId="77777777" w:rsidR="0055601D" w:rsidRPr="00E85723" w:rsidRDefault="00003857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1.1.</w:t>
            </w:r>
          </w:p>
        </w:tc>
        <w:tc>
          <w:tcPr>
            <w:tcW w:w="2410" w:type="dxa"/>
          </w:tcPr>
          <w:p w14:paraId="70E2F781" w14:textId="77777777" w:rsidR="0055601D" w:rsidRPr="00E85723" w:rsidRDefault="00003857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Odsetki</w:t>
            </w:r>
          </w:p>
        </w:tc>
        <w:tc>
          <w:tcPr>
            <w:tcW w:w="2268" w:type="dxa"/>
          </w:tcPr>
          <w:p w14:paraId="4E3E135D" w14:textId="77777777" w:rsidR="0055601D" w:rsidRPr="00E85723" w:rsidRDefault="0055601D" w:rsidP="00EB4288">
            <w:pPr>
              <w:jc w:val="both"/>
              <w:rPr>
                <w:color w:val="000000" w:themeColor="text1"/>
              </w:rPr>
            </w:pPr>
          </w:p>
        </w:tc>
      </w:tr>
      <w:tr w:rsidR="0055601D" w:rsidRPr="00E85723" w14:paraId="155FA800" w14:textId="77777777" w:rsidTr="00B32DA9">
        <w:tc>
          <w:tcPr>
            <w:tcW w:w="704" w:type="dxa"/>
          </w:tcPr>
          <w:p w14:paraId="5C37CA48" w14:textId="77777777" w:rsidR="0055601D" w:rsidRPr="00E85723" w:rsidRDefault="00003857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1.2.</w:t>
            </w:r>
          </w:p>
        </w:tc>
        <w:tc>
          <w:tcPr>
            <w:tcW w:w="2410" w:type="dxa"/>
          </w:tcPr>
          <w:p w14:paraId="635806BE" w14:textId="77777777" w:rsidR="0055601D" w:rsidRPr="00E85723" w:rsidRDefault="00003857" w:rsidP="00EB4288">
            <w:pPr>
              <w:jc w:val="both"/>
              <w:rPr>
                <w:color w:val="000000" w:themeColor="text1"/>
              </w:rPr>
            </w:pPr>
            <w:r w:rsidRPr="00E85723">
              <w:rPr>
                <w:color w:val="000000" w:themeColor="text1"/>
              </w:rPr>
              <w:t>Różnice kursowe</w:t>
            </w:r>
          </w:p>
        </w:tc>
        <w:tc>
          <w:tcPr>
            <w:tcW w:w="2268" w:type="dxa"/>
          </w:tcPr>
          <w:p w14:paraId="43079804" w14:textId="77777777" w:rsidR="0055601D" w:rsidRPr="00E85723" w:rsidRDefault="0055601D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11BCB39D" w14:textId="77777777" w:rsidR="005C5867" w:rsidRPr="00E85723" w:rsidRDefault="005C5867" w:rsidP="00EB4288">
      <w:pPr>
        <w:jc w:val="both"/>
        <w:rPr>
          <w:color w:val="000000" w:themeColor="text1"/>
        </w:rPr>
      </w:pPr>
    </w:p>
    <w:p w14:paraId="0F433693" w14:textId="71FADC12" w:rsidR="0020288E" w:rsidRPr="00E85723" w:rsidRDefault="0020288E" w:rsidP="00EB4288">
      <w:pPr>
        <w:jc w:val="both"/>
        <w:rPr>
          <w:b/>
          <w:color w:val="000000" w:themeColor="text1"/>
        </w:rPr>
      </w:pPr>
      <w:r w:rsidRPr="00E85723">
        <w:rPr>
          <w:color w:val="000000" w:themeColor="text1"/>
        </w:rPr>
        <w:t>2.3. kwotę i charakter poszczególnych pozycji przychodów lub kosztów o nadzwyczajnej wartości lub które wystąpiły incydentalnie</w:t>
      </w:r>
      <w:r w:rsidR="009B7F0B">
        <w:rPr>
          <w:color w:val="000000" w:themeColor="text1"/>
        </w:rPr>
        <w:t>.</w:t>
      </w:r>
      <w:r w:rsidR="00EC7243" w:rsidRPr="00E85723">
        <w:rPr>
          <w:color w:val="000000" w:themeColor="text1"/>
        </w:rPr>
        <w:t xml:space="preserve">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E85723" w:rsidRPr="00E85723" w14:paraId="09DB275D" w14:textId="77777777" w:rsidTr="001D7CA4">
        <w:tc>
          <w:tcPr>
            <w:tcW w:w="704" w:type="dxa"/>
          </w:tcPr>
          <w:p w14:paraId="20916325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</w:p>
          <w:p w14:paraId="04954FB2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L.p.</w:t>
            </w:r>
          </w:p>
        </w:tc>
        <w:tc>
          <w:tcPr>
            <w:tcW w:w="5528" w:type="dxa"/>
          </w:tcPr>
          <w:p w14:paraId="6F1F1D8D" w14:textId="77777777" w:rsidR="001D7CA4" w:rsidRPr="00E85723" w:rsidRDefault="001D7CA4" w:rsidP="002C23C2">
            <w:pPr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17BDABC7" w14:textId="77777777" w:rsidR="001D7CA4" w:rsidRPr="00E85723" w:rsidRDefault="001D7CA4" w:rsidP="002C23C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Kwota</w:t>
            </w:r>
          </w:p>
          <w:p w14:paraId="6273A704" w14:textId="77777777" w:rsidR="001D7CA4" w:rsidRPr="00E85723" w:rsidRDefault="001D7CA4" w:rsidP="002C23C2">
            <w:pPr>
              <w:jc w:val="center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w roku obrotowym</w:t>
            </w:r>
          </w:p>
        </w:tc>
      </w:tr>
      <w:tr w:rsidR="00E85723" w:rsidRPr="00E85723" w14:paraId="6E4E0293" w14:textId="77777777" w:rsidTr="001D7CA4">
        <w:trPr>
          <w:trHeight w:val="464"/>
        </w:trPr>
        <w:tc>
          <w:tcPr>
            <w:tcW w:w="704" w:type="dxa"/>
          </w:tcPr>
          <w:p w14:paraId="3781C545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1.</w:t>
            </w:r>
          </w:p>
        </w:tc>
        <w:tc>
          <w:tcPr>
            <w:tcW w:w="5528" w:type="dxa"/>
          </w:tcPr>
          <w:p w14:paraId="0879C189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4202539A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11AA2106" w14:textId="77777777" w:rsidTr="001D7CA4">
        <w:trPr>
          <w:trHeight w:val="414"/>
        </w:trPr>
        <w:tc>
          <w:tcPr>
            <w:tcW w:w="704" w:type="dxa"/>
          </w:tcPr>
          <w:p w14:paraId="41C5B41E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14:paraId="589BC055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A2E6A1F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1A770E1F" w14:textId="77777777" w:rsidTr="001D7CA4">
        <w:trPr>
          <w:trHeight w:val="420"/>
        </w:trPr>
        <w:tc>
          <w:tcPr>
            <w:tcW w:w="704" w:type="dxa"/>
          </w:tcPr>
          <w:p w14:paraId="46C19D06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2.</w:t>
            </w:r>
          </w:p>
        </w:tc>
        <w:tc>
          <w:tcPr>
            <w:tcW w:w="5528" w:type="dxa"/>
          </w:tcPr>
          <w:p w14:paraId="0CB1D1B7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1CC7077D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0D83CBA7" w14:textId="77777777" w:rsidTr="001D7CA4">
        <w:trPr>
          <w:trHeight w:val="398"/>
        </w:trPr>
        <w:tc>
          <w:tcPr>
            <w:tcW w:w="704" w:type="dxa"/>
          </w:tcPr>
          <w:p w14:paraId="64656838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14:paraId="215C0596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24F0BC7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049AD1C1" w14:textId="77777777" w:rsidTr="001D7CA4">
        <w:trPr>
          <w:trHeight w:val="417"/>
        </w:trPr>
        <w:tc>
          <w:tcPr>
            <w:tcW w:w="704" w:type="dxa"/>
          </w:tcPr>
          <w:p w14:paraId="142890E6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3.</w:t>
            </w:r>
          </w:p>
        </w:tc>
        <w:tc>
          <w:tcPr>
            <w:tcW w:w="5528" w:type="dxa"/>
          </w:tcPr>
          <w:p w14:paraId="734B891D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Ogółem koszty o na</w:t>
            </w:r>
            <w:r w:rsidR="00887B69" w:rsidRPr="00E85723">
              <w:rPr>
                <w:b/>
                <w:color w:val="000000" w:themeColor="text1"/>
              </w:rPr>
              <w:t>d</w:t>
            </w:r>
            <w:r w:rsidRPr="00E85723">
              <w:rPr>
                <w:b/>
                <w:color w:val="000000" w:themeColor="text1"/>
              </w:rPr>
              <w:t>zwyczajnej wartości, w tym:</w:t>
            </w:r>
          </w:p>
        </w:tc>
        <w:tc>
          <w:tcPr>
            <w:tcW w:w="1701" w:type="dxa"/>
          </w:tcPr>
          <w:p w14:paraId="33D81B44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7DCF57CD" w14:textId="77777777" w:rsidTr="001D7CA4">
        <w:trPr>
          <w:trHeight w:val="410"/>
        </w:trPr>
        <w:tc>
          <w:tcPr>
            <w:tcW w:w="704" w:type="dxa"/>
          </w:tcPr>
          <w:p w14:paraId="426D889E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14:paraId="7F1EF561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1B87E3A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E85723" w:rsidRPr="00E85723" w14:paraId="681D55A6" w14:textId="77777777" w:rsidTr="001D7CA4">
        <w:trPr>
          <w:trHeight w:val="416"/>
        </w:trPr>
        <w:tc>
          <w:tcPr>
            <w:tcW w:w="704" w:type="dxa"/>
          </w:tcPr>
          <w:p w14:paraId="1668406C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4.</w:t>
            </w:r>
          </w:p>
        </w:tc>
        <w:tc>
          <w:tcPr>
            <w:tcW w:w="5528" w:type="dxa"/>
          </w:tcPr>
          <w:p w14:paraId="387C26E8" w14:textId="77777777" w:rsidR="001D7CA4" w:rsidRPr="00E85723" w:rsidRDefault="001D7CA4" w:rsidP="00EB4288">
            <w:pPr>
              <w:jc w:val="both"/>
              <w:rPr>
                <w:b/>
                <w:color w:val="000000" w:themeColor="text1"/>
              </w:rPr>
            </w:pPr>
            <w:r w:rsidRPr="00E85723">
              <w:rPr>
                <w:b/>
                <w:color w:val="000000" w:themeColor="text1"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0DED6A8D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  <w:tr w:rsidR="001D7CA4" w:rsidRPr="00E85723" w14:paraId="093E54AC" w14:textId="77777777" w:rsidTr="001D7CA4">
        <w:trPr>
          <w:trHeight w:val="422"/>
        </w:trPr>
        <w:tc>
          <w:tcPr>
            <w:tcW w:w="704" w:type="dxa"/>
          </w:tcPr>
          <w:p w14:paraId="486BA482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14:paraId="6492FBF2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75D86241" w14:textId="77777777" w:rsidR="001D7CA4" w:rsidRPr="00E85723" w:rsidRDefault="001D7CA4" w:rsidP="00EB4288">
            <w:pPr>
              <w:jc w:val="both"/>
              <w:rPr>
                <w:color w:val="000000" w:themeColor="text1"/>
              </w:rPr>
            </w:pPr>
          </w:p>
        </w:tc>
      </w:tr>
    </w:tbl>
    <w:p w14:paraId="3743041B" w14:textId="77777777" w:rsidR="001C17FA" w:rsidRPr="00E85723" w:rsidRDefault="001C17FA" w:rsidP="00EB4288">
      <w:pPr>
        <w:jc w:val="both"/>
        <w:rPr>
          <w:color w:val="000000" w:themeColor="text1"/>
        </w:rPr>
      </w:pPr>
    </w:p>
    <w:p w14:paraId="21014D70" w14:textId="5760407D" w:rsidR="009531AC" w:rsidRPr="00E85723" w:rsidRDefault="00C05C0A" w:rsidP="009531AC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  <w:r w:rsidR="009B7F0B">
        <w:rPr>
          <w:color w:val="000000" w:themeColor="text1"/>
        </w:rPr>
        <w:t>.</w:t>
      </w:r>
      <w:r w:rsidR="009531AC" w:rsidRPr="00E85723">
        <w:rPr>
          <w:color w:val="000000" w:themeColor="text1"/>
        </w:rPr>
        <w:t xml:space="preserve"> </w:t>
      </w:r>
      <w:r w:rsidR="009B7F0B" w:rsidRPr="00E85723">
        <w:rPr>
          <w:b/>
          <w:color w:val="000000" w:themeColor="text1"/>
        </w:rPr>
        <w:t xml:space="preserve">NIE </w:t>
      </w:r>
      <w:r w:rsidR="009B7F0B">
        <w:rPr>
          <w:b/>
          <w:color w:val="000000" w:themeColor="text1"/>
        </w:rPr>
        <w:t>występuje.</w:t>
      </w:r>
    </w:p>
    <w:p w14:paraId="4A047C0E" w14:textId="77777777" w:rsidR="00C05C0A" w:rsidRPr="00E85723" w:rsidRDefault="00777331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2.5. inne informacje</w:t>
      </w:r>
    </w:p>
    <w:p w14:paraId="29181209" w14:textId="77777777" w:rsidR="00777331" w:rsidRPr="00E85723" w:rsidRDefault="00850603" w:rsidP="00EB4288">
      <w:pPr>
        <w:jc w:val="both"/>
        <w:rPr>
          <w:color w:val="000000" w:themeColor="text1"/>
        </w:rPr>
      </w:pPr>
      <w:r w:rsidRPr="00E85723">
        <w:rPr>
          <w:color w:val="000000" w:themeColor="text1"/>
        </w:rPr>
        <w:t>Jeśli istnieją inne informacje, dotyczące wyniku finansowego, które mogą przyczynić się do zobrazowania sytuacji jednostki, należy je tu opisać.</w:t>
      </w:r>
    </w:p>
    <w:p w14:paraId="1B789ACB" w14:textId="77777777" w:rsidR="009531AC" w:rsidRPr="00E85723" w:rsidRDefault="009531AC" w:rsidP="009531AC">
      <w:pPr>
        <w:jc w:val="both"/>
        <w:rPr>
          <w:color w:val="000000" w:themeColor="text1"/>
        </w:rPr>
      </w:pPr>
      <w:r w:rsidRPr="00E85723">
        <w:rPr>
          <w:b/>
          <w:color w:val="000000" w:themeColor="text1"/>
        </w:rPr>
        <w:t>3.</w:t>
      </w:r>
      <w:r w:rsidRPr="00E85723">
        <w:rPr>
          <w:color w:val="000000" w:themeColor="text1"/>
        </w:rPr>
        <w:t xml:space="preserve"> </w:t>
      </w:r>
      <w:r w:rsidR="00777331" w:rsidRPr="00E85723">
        <w:rPr>
          <w:color w:val="000000" w:themeColor="text1"/>
        </w:rPr>
        <w:t>inne informacje niż wymienione powyżej, jeżeli mogłyby w istotny sposób wpłynąć na ocenę sytuacji majątkowej i finansowej oraz wynik finansowy jednostki</w:t>
      </w:r>
    </w:p>
    <w:p w14:paraId="7CD72812" w14:textId="77777777" w:rsidR="00414B35" w:rsidRPr="00E85723" w:rsidRDefault="00414B35" w:rsidP="009531AC">
      <w:pPr>
        <w:jc w:val="both"/>
        <w:rPr>
          <w:b/>
          <w:color w:val="000000" w:themeColor="text1"/>
        </w:rPr>
      </w:pPr>
      <w:r w:rsidRPr="00E85723">
        <w:rPr>
          <w:b/>
          <w:color w:val="000000" w:themeColor="text1"/>
        </w:rPr>
        <w:t>Nie istnieją inne informacje dotyczące wyniku finansowego, które mogą przyczynić się do zobrazowania sytuacji jednostki.</w:t>
      </w:r>
    </w:p>
    <w:sectPr w:rsidR="00414B35" w:rsidRPr="00E85723" w:rsidSect="00B97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302F382"/>
    <w:lvl w:ilvl="0" w:tplc="8D42C94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9BC2F76"/>
    <w:multiLevelType w:val="hybridMultilevel"/>
    <w:tmpl w:val="40B6E38A"/>
    <w:lvl w:ilvl="0" w:tplc="1D326B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444587">
    <w:abstractNumId w:val="4"/>
  </w:num>
  <w:num w:numId="2" w16cid:durableId="1511528435">
    <w:abstractNumId w:val="5"/>
  </w:num>
  <w:num w:numId="3" w16cid:durableId="1987969585">
    <w:abstractNumId w:val="1"/>
  </w:num>
  <w:num w:numId="4" w16cid:durableId="1109131567">
    <w:abstractNumId w:val="0"/>
  </w:num>
  <w:num w:numId="5" w16cid:durableId="633176009">
    <w:abstractNumId w:val="2"/>
  </w:num>
  <w:num w:numId="6" w16cid:durableId="1213544391">
    <w:abstractNumId w:val="0"/>
  </w:num>
  <w:num w:numId="7" w16cid:durableId="36781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C1"/>
    <w:rsid w:val="00002159"/>
    <w:rsid w:val="00003857"/>
    <w:rsid w:val="0001001B"/>
    <w:rsid w:val="00020216"/>
    <w:rsid w:val="000261F4"/>
    <w:rsid w:val="00031AED"/>
    <w:rsid w:val="00035150"/>
    <w:rsid w:val="000360A8"/>
    <w:rsid w:val="00041477"/>
    <w:rsid w:val="000454D0"/>
    <w:rsid w:val="000707DD"/>
    <w:rsid w:val="00071212"/>
    <w:rsid w:val="000A7D2F"/>
    <w:rsid w:val="000B2084"/>
    <w:rsid w:val="000C3D6B"/>
    <w:rsid w:val="000D7CF5"/>
    <w:rsid w:val="000E21B1"/>
    <w:rsid w:val="000F721F"/>
    <w:rsid w:val="00100E12"/>
    <w:rsid w:val="0010594B"/>
    <w:rsid w:val="00110E3B"/>
    <w:rsid w:val="0012752F"/>
    <w:rsid w:val="00132D8D"/>
    <w:rsid w:val="00134879"/>
    <w:rsid w:val="0013632D"/>
    <w:rsid w:val="00140EBA"/>
    <w:rsid w:val="00146B06"/>
    <w:rsid w:val="00157F97"/>
    <w:rsid w:val="00170713"/>
    <w:rsid w:val="00170F30"/>
    <w:rsid w:val="00175EBD"/>
    <w:rsid w:val="001760E3"/>
    <w:rsid w:val="00185D8E"/>
    <w:rsid w:val="001A24F6"/>
    <w:rsid w:val="001A5CF7"/>
    <w:rsid w:val="001B2850"/>
    <w:rsid w:val="001C17FA"/>
    <w:rsid w:val="001D6816"/>
    <w:rsid w:val="001D7C72"/>
    <w:rsid w:val="001D7CA4"/>
    <w:rsid w:val="001E328F"/>
    <w:rsid w:val="001E5132"/>
    <w:rsid w:val="001F3C95"/>
    <w:rsid w:val="0020288E"/>
    <w:rsid w:val="002107DE"/>
    <w:rsid w:val="00215B61"/>
    <w:rsid w:val="002218B6"/>
    <w:rsid w:val="00225653"/>
    <w:rsid w:val="00262C7B"/>
    <w:rsid w:val="002B7759"/>
    <w:rsid w:val="002C23C2"/>
    <w:rsid w:val="002C417C"/>
    <w:rsid w:val="002D25E6"/>
    <w:rsid w:val="002F6D12"/>
    <w:rsid w:val="00302F59"/>
    <w:rsid w:val="003147F3"/>
    <w:rsid w:val="00314A00"/>
    <w:rsid w:val="00324195"/>
    <w:rsid w:val="003241D3"/>
    <w:rsid w:val="003245CD"/>
    <w:rsid w:val="003319C9"/>
    <w:rsid w:val="00341B0A"/>
    <w:rsid w:val="00351B31"/>
    <w:rsid w:val="00352972"/>
    <w:rsid w:val="003735D1"/>
    <w:rsid w:val="003739CC"/>
    <w:rsid w:val="00387715"/>
    <w:rsid w:val="003A1FB0"/>
    <w:rsid w:val="003A6606"/>
    <w:rsid w:val="003A76B5"/>
    <w:rsid w:val="003B0915"/>
    <w:rsid w:val="003B5F41"/>
    <w:rsid w:val="003C7CCC"/>
    <w:rsid w:val="003E325E"/>
    <w:rsid w:val="003F1CB7"/>
    <w:rsid w:val="004005EE"/>
    <w:rsid w:val="00400937"/>
    <w:rsid w:val="00401CD7"/>
    <w:rsid w:val="004045D6"/>
    <w:rsid w:val="0041385E"/>
    <w:rsid w:val="00414B35"/>
    <w:rsid w:val="00417778"/>
    <w:rsid w:val="00422F77"/>
    <w:rsid w:val="00426377"/>
    <w:rsid w:val="00426751"/>
    <w:rsid w:val="004369BE"/>
    <w:rsid w:val="00441343"/>
    <w:rsid w:val="00442200"/>
    <w:rsid w:val="00447127"/>
    <w:rsid w:val="004511EC"/>
    <w:rsid w:val="00456B96"/>
    <w:rsid w:val="00476C09"/>
    <w:rsid w:val="00494A06"/>
    <w:rsid w:val="004A1777"/>
    <w:rsid w:val="004A4598"/>
    <w:rsid w:val="004B04CE"/>
    <w:rsid w:val="004C0ACD"/>
    <w:rsid w:val="004C2858"/>
    <w:rsid w:val="004C3201"/>
    <w:rsid w:val="004D5004"/>
    <w:rsid w:val="004D7968"/>
    <w:rsid w:val="004E2CA2"/>
    <w:rsid w:val="004F7D60"/>
    <w:rsid w:val="00501C1E"/>
    <w:rsid w:val="00502942"/>
    <w:rsid w:val="005418B7"/>
    <w:rsid w:val="005456EB"/>
    <w:rsid w:val="00545A5B"/>
    <w:rsid w:val="005511FD"/>
    <w:rsid w:val="0055601D"/>
    <w:rsid w:val="005621E7"/>
    <w:rsid w:val="00562339"/>
    <w:rsid w:val="005630A3"/>
    <w:rsid w:val="00564266"/>
    <w:rsid w:val="00576C8F"/>
    <w:rsid w:val="005778B9"/>
    <w:rsid w:val="005845FF"/>
    <w:rsid w:val="005A0203"/>
    <w:rsid w:val="005A358C"/>
    <w:rsid w:val="005C045B"/>
    <w:rsid w:val="005C066F"/>
    <w:rsid w:val="005C5867"/>
    <w:rsid w:val="005E1067"/>
    <w:rsid w:val="005F5829"/>
    <w:rsid w:val="005F7A6E"/>
    <w:rsid w:val="00601FE5"/>
    <w:rsid w:val="00606D1D"/>
    <w:rsid w:val="006113D8"/>
    <w:rsid w:val="00620371"/>
    <w:rsid w:val="00622DD0"/>
    <w:rsid w:val="006265CE"/>
    <w:rsid w:val="00651AA7"/>
    <w:rsid w:val="006604CF"/>
    <w:rsid w:val="006618B6"/>
    <w:rsid w:val="00662E2D"/>
    <w:rsid w:val="006637DB"/>
    <w:rsid w:val="0067644F"/>
    <w:rsid w:val="00685FA4"/>
    <w:rsid w:val="0068682C"/>
    <w:rsid w:val="006A241E"/>
    <w:rsid w:val="006A5A5A"/>
    <w:rsid w:val="006A6FB7"/>
    <w:rsid w:val="006B30CC"/>
    <w:rsid w:val="006E2418"/>
    <w:rsid w:val="006E55BE"/>
    <w:rsid w:val="006F2619"/>
    <w:rsid w:val="00704B6C"/>
    <w:rsid w:val="00712E2D"/>
    <w:rsid w:val="00714236"/>
    <w:rsid w:val="007225C1"/>
    <w:rsid w:val="00723372"/>
    <w:rsid w:val="00731C26"/>
    <w:rsid w:val="007337EF"/>
    <w:rsid w:val="0073401B"/>
    <w:rsid w:val="00736D8D"/>
    <w:rsid w:val="00742BB1"/>
    <w:rsid w:val="00753EA0"/>
    <w:rsid w:val="00754775"/>
    <w:rsid w:val="00766AF0"/>
    <w:rsid w:val="007670E6"/>
    <w:rsid w:val="007701B5"/>
    <w:rsid w:val="00773689"/>
    <w:rsid w:val="00773812"/>
    <w:rsid w:val="00777331"/>
    <w:rsid w:val="00795AA2"/>
    <w:rsid w:val="007966EE"/>
    <w:rsid w:val="007B26EF"/>
    <w:rsid w:val="007B5341"/>
    <w:rsid w:val="007E44DD"/>
    <w:rsid w:val="007E5C7F"/>
    <w:rsid w:val="007F5146"/>
    <w:rsid w:val="007F79C0"/>
    <w:rsid w:val="008113A6"/>
    <w:rsid w:val="008122EE"/>
    <w:rsid w:val="00812CDC"/>
    <w:rsid w:val="0082221E"/>
    <w:rsid w:val="008230F4"/>
    <w:rsid w:val="00825B8D"/>
    <w:rsid w:val="00825BB3"/>
    <w:rsid w:val="008263B6"/>
    <w:rsid w:val="0082731E"/>
    <w:rsid w:val="00833F8B"/>
    <w:rsid w:val="00836D5D"/>
    <w:rsid w:val="00841A57"/>
    <w:rsid w:val="00846735"/>
    <w:rsid w:val="00850603"/>
    <w:rsid w:val="00861367"/>
    <w:rsid w:val="0086148A"/>
    <w:rsid w:val="00864664"/>
    <w:rsid w:val="00864FFC"/>
    <w:rsid w:val="00873F85"/>
    <w:rsid w:val="00882D63"/>
    <w:rsid w:val="008853BA"/>
    <w:rsid w:val="0088585B"/>
    <w:rsid w:val="00887B69"/>
    <w:rsid w:val="008919DC"/>
    <w:rsid w:val="00893189"/>
    <w:rsid w:val="00893FDE"/>
    <w:rsid w:val="008A4B09"/>
    <w:rsid w:val="008A7D02"/>
    <w:rsid w:val="008B11C0"/>
    <w:rsid w:val="008B3E8F"/>
    <w:rsid w:val="008C495E"/>
    <w:rsid w:val="008D0B36"/>
    <w:rsid w:val="008E4119"/>
    <w:rsid w:val="008F73D2"/>
    <w:rsid w:val="009059CC"/>
    <w:rsid w:val="009110E5"/>
    <w:rsid w:val="0091327E"/>
    <w:rsid w:val="009164BF"/>
    <w:rsid w:val="009168B9"/>
    <w:rsid w:val="00920D08"/>
    <w:rsid w:val="00921BFD"/>
    <w:rsid w:val="009319E8"/>
    <w:rsid w:val="00934504"/>
    <w:rsid w:val="00944C24"/>
    <w:rsid w:val="009508FA"/>
    <w:rsid w:val="009531AC"/>
    <w:rsid w:val="00972DBC"/>
    <w:rsid w:val="00975F05"/>
    <w:rsid w:val="00980781"/>
    <w:rsid w:val="009811EC"/>
    <w:rsid w:val="00995010"/>
    <w:rsid w:val="00997BC8"/>
    <w:rsid w:val="009A7512"/>
    <w:rsid w:val="009B57FC"/>
    <w:rsid w:val="009B7629"/>
    <w:rsid w:val="009B7F0B"/>
    <w:rsid w:val="009C22FB"/>
    <w:rsid w:val="009C5BD6"/>
    <w:rsid w:val="009D447F"/>
    <w:rsid w:val="009E6255"/>
    <w:rsid w:val="009F10B0"/>
    <w:rsid w:val="00A048CF"/>
    <w:rsid w:val="00A215A8"/>
    <w:rsid w:val="00A23916"/>
    <w:rsid w:val="00A25420"/>
    <w:rsid w:val="00A31CF6"/>
    <w:rsid w:val="00A45099"/>
    <w:rsid w:val="00A51664"/>
    <w:rsid w:val="00A541E7"/>
    <w:rsid w:val="00A71FB2"/>
    <w:rsid w:val="00A75AD7"/>
    <w:rsid w:val="00A75F34"/>
    <w:rsid w:val="00A75F36"/>
    <w:rsid w:val="00AA685B"/>
    <w:rsid w:val="00AB4847"/>
    <w:rsid w:val="00AC183B"/>
    <w:rsid w:val="00B00E5F"/>
    <w:rsid w:val="00B06506"/>
    <w:rsid w:val="00B17360"/>
    <w:rsid w:val="00B2545F"/>
    <w:rsid w:val="00B32DA9"/>
    <w:rsid w:val="00B52A8C"/>
    <w:rsid w:val="00B82D9B"/>
    <w:rsid w:val="00B855AF"/>
    <w:rsid w:val="00B8743D"/>
    <w:rsid w:val="00B930DA"/>
    <w:rsid w:val="00B967C2"/>
    <w:rsid w:val="00B97F48"/>
    <w:rsid w:val="00BA17C3"/>
    <w:rsid w:val="00BA18ED"/>
    <w:rsid w:val="00BA3251"/>
    <w:rsid w:val="00BC5C33"/>
    <w:rsid w:val="00BC711C"/>
    <w:rsid w:val="00BD0857"/>
    <w:rsid w:val="00BD4F75"/>
    <w:rsid w:val="00BE3230"/>
    <w:rsid w:val="00BF25E5"/>
    <w:rsid w:val="00BF52E2"/>
    <w:rsid w:val="00C03143"/>
    <w:rsid w:val="00C05760"/>
    <w:rsid w:val="00C05C0A"/>
    <w:rsid w:val="00C12703"/>
    <w:rsid w:val="00C136D7"/>
    <w:rsid w:val="00C13D91"/>
    <w:rsid w:val="00C160F2"/>
    <w:rsid w:val="00C17A9E"/>
    <w:rsid w:val="00C21E0A"/>
    <w:rsid w:val="00C22D3B"/>
    <w:rsid w:val="00C277FC"/>
    <w:rsid w:val="00C3360E"/>
    <w:rsid w:val="00C41982"/>
    <w:rsid w:val="00C424B7"/>
    <w:rsid w:val="00C509AE"/>
    <w:rsid w:val="00C534D2"/>
    <w:rsid w:val="00C5749D"/>
    <w:rsid w:val="00C6584F"/>
    <w:rsid w:val="00C74F6C"/>
    <w:rsid w:val="00C75D01"/>
    <w:rsid w:val="00C75E19"/>
    <w:rsid w:val="00C76214"/>
    <w:rsid w:val="00C804D0"/>
    <w:rsid w:val="00C82970"/>
    <w:rsid w:val="00C84221"/>
    <w:rsid w:val="00C923BD"/>
    <w:rsid w:val="00C96035"/>
    <w:rsid w:val="00CA7F24"/>
    <w:rsid w:val="00CB19EE"/>
    <w:rsid w:val="00CC1850"/>
    <w:rsid w:val="00CD3614"/>
    <w:rsid w:val="00CE50CC"/>
    <w:rsid w:val="00CE520B"/>
    <w:rsid w:val="00CF1B9D"/>
    <w:rsid w:val="00CF64E9"/>
    <w:rsid w:val="00D04890"/>
    <w:rsid w:val="00D06EBD"/>
    <w:rsid w:val="00D130C1"/>
    <w:rsid w:val="00D14FF9"/>
    <w:rsid w:val="00D17CD3"/>
    <w:rsid w:val="00D26602"/>
    <w:rsid w:val="00D43226"/>
    <w:rsid w:val="00D4402C"/>
    <w:rsid w:val="00D45CC5"/>
    <w:rsid w:val="00D504DB"/>
    <w:rsid w:val="00D8428E"/>
    <w:rsid w:val="00D9190F"/>
    <w:rsid w:val="00D9653F"/>
    <w:rsid w:val="00DB4C5D"/>
    <w:rsid w:val="00DC1A2A"/>
    <w:rsid w:val="00DE553B"/>
    <w:rsid w:val="00DE7F59"/>
    <w:rsid w:val="00E15BAA"/>
    <w:rsid w:val="00E17216"/>
    <w:rsid w:val="00E25C8C"/>
    <w:rsid w:val="00E3165A"/>
    <w:rsid w:val="00E336A0"/>
    <w:rsid w:val="00E36835"/>
    <w:rsid w:val="00E4153F"/>
    <w:rsid w:val="00E468D7"/>
    <w:rsid w:val="00E50C32"/>
    <w:rsid w:val="00E635A4"/>
    <w:rsid w:val="00E70B2F"/>
    <w:rsid w:val="00E85723"/>
    <w:rsid w:val="00E90DC5"/>
    <w:rsid w:val="00EA108F"/>
    <w:rsid w:val="00EA6D2E"/>
    <w:rsid w:val="00EB4288"/>
    <w:rsid w:val="00EC7243"/>
    <w:rsid w:val="00ED66DD"/>
    <w:rsid w:val="00EE1E20"/>
    <w:rsid w:val="00EF31F3"/>
    <w:rsid w:val="00F1417C"/>
    <w:rsid w:val="00F23CC5"/>
    <w:rsid w:val="00F2741E"/>
    <w:rsid w:val="00F304AE"/>
    <w:rsid w:val="00F33066"/>
    <w:rsid w:val="00F4066A"/>
    <w:rsid w:val="00F6288E"/>
    <w:rsid w:val="00F971DF"/>
    <w:rsid w:val="00FA1C99"/>
    <w:rsid w:val="00FB0D50"/>
    <w:rsid w:val="00FE012C"/>
    <w:rsid w:val="00FE44AA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505A"/>
  <w15:docId w15:val="{6CEFDEF5-F88C-4281-A81A-9E036F44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15BAA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3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4E7F2-8818-4CC5-834D-B0CF6F081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2007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Joanna Kazarców</cp:lastModifiedBy>
  <cp:revision>9</cp:revision>
  <cp:lastPrinted>2025-03-03T06:53:00Z</cp:lastPrinted>
  <dcterms:created xsi:type="dcterms:W3CDTF">2025-02-18T13:10:00Z</dcterms:created>
  <dcterms:modified xsi:type="dcterms:W3CDTF">2025-03-03T07:02:00Z</dcterms:modified>
</cp:coreProperties>
</file>