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141C" w14:textId="77777777" w:rsidR="000E21B1" w:rsidRDefault="0099203E" w:rsidP="000E21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="000E21B1" w:rsidRPr="007F56AB">
        <w:rPr>
          <w:rFonts w:ascii="Times New Roman" w:hAnsi="Times New Roman" w:cs="Times New Roman"/>
          <w:b/>
          <w:sz w:val="28"/>
          <w:szCs w:val="28"/>
        </w:rPr>
        <w:t>NFORMACJA DODATKOWA</w:t>
      </w:r>
    </w:p>
    <w:p w14:paraId="29CB321E" w14:textId="77777777" w:rsidR="001C4D1F" w:rsidRPr="007F56AB" w:rsidRDefault="001C4D1F" w:rsidP="000E21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E685C" w14:textId="77777777" w:rsidR="000E21B1" w:rsidRDefault="000E21B1" w:rsidP="00373DE5">
      <w:pPr>
        <w:pStyle w:val="Akapitzlist"/>
        <w:numPr>
          <w:ilvl w:val="0"/>
          <w:numId w:val="4"/>
        </w:numPr>
        <w:spacing w:after="16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WPROWADZENIE DO SPRAWOZDANIA FINANSOWEGO, OBEJMUJE </w:t>
      </w:r>
      <w:r w:rsidR="00373DE5" w:rsidRPr="00373DE5">
        <w:rPr>
          <w:rFonts w:ascii="Times New Roman" w:hAnsi="Times New Roman" w:cs="Times New Roman"/>
          <w:sz w:val="24"/>
          <w:szCs w:val="24"/>
        </w:rPr>
        <w:br/>
        <w:t>W SZCZEGÓLNOŚCI</w:t>
      </w:r>
      <w:r w:rsidRPr="00373DE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2068BDB" w14:textId="77777777" w:rsidR="00D947B7" w:rsidRPr="00373DE5" w:rsidRDefault="00D947B7" w:rsidP="00D947B7">
      <w:pPr>
        <w:pStyle w:val="Akapitzlist"/>
        <w:spacing w:after="160" w:line="259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03022E7" w14:textId="77777777" w:rsidR="000D2086" w:rsidRPr="007F56AB" w:rsidRDefault="000E21B1" w:rsidP="00D947B7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Nazwa jednostki </w:t>
      </w:r>
      <w:r w:rsidR="00714236" w:rsidRPr="00373DE5">
        <w:rPr>
          <w:rFonts w:ascii="Times New Roman" w:hAnsi="Times New Roman" w:cs="Times New Roman"/>
          <w:sz w:val="24"/>
          <w:szCs w:val="24"/>
        </w:rPr>
        <w:tab/>
      </w:r>
      <w:r w:rsidR="00373DE5">
        <w:rPr>
          <w:rFonts w:ascii="Times New Roman" w:hAnsi="Times New Roman" w:cs="Times New Roman"/>
          <w:sz w:val="24"/>
          <w:szCs w:val="24"/>
        </w:rPr>
        <w:tab/>
      </w:r>
      <w:r w:rsidR="000D2086" w:rsidRPr="007F56AB">
        <w:rPr>
          <w:rFonts w:ascii="Times New Roman" w:hAnsi="Times New Roman" w:cs="Times New Roman"/>
          <w:b/>
          <w:sz w:val="24"/>
          <w:szCs w:val="24"/>
        </w:rPr>
        <w:t xml:space="preserve">SZKOŁA PODSTAWOWA </w:t>
      </w:r>
    </w:p>
    <w:p w14:paraId="01B7E9AA" w14:textId="77777777" w:rsidR="000E21B1" w:rsidRPr="007F56AB" w:rsidRDefault="000D2086" w:rsidP="00D947B7">
      <w:pPr>
        <w:pStyle w:val="Akapitzlist"/>
        <w:spacing w:after="160" w:line="259" w:lineRule="auto"/>
        <w:ind w:left="3204" w:firstLine="336"/>
        <w:rPr>
          <w:rFonts w:ascii="Times New Roman" w:hAnsi="Times New Roman" w:cs="Times New Roman"/>
          <w:b/>
          <w:sz w:val="24"/>
          <w:szCs w:val="24"/>
        </w:rPr>
      </w:pPr>
      <w:r w:rsidRPr="007F56AB">
        <w:rPr>
          <w:rFonts w:ascii="Times New Roman" w:hAnsi="Times New Roman" w:cs="Times New Roman"/>
          <w:b/>
          <w:sz w:val="24"/>
          <w:szCs w:val="24"/>
        </w:rPr>
        <w:t>W PUSTKOWIE WILCZKOWSKIM</w:t>
      </w:r>
    </w:p>
    <w:p w14:paraId="078BC80C" w14:textId="77777777" w:rsidR="00D947B7" w:rsidRPr="00D947B7" w:rsidRDefault="00D947B7" w:rsidP="00D947B7">
      <w:pPr>
        <w:pStyle w:val="Akapitzlist"/>
        <w:spacing w:after="160" w:line="259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18862B10" w14:textId="77777777" w:rsidR="000E21B1" w:rsidRPr="007F56AB" w:rsidRDefault="000E21B1" w:rsidP="00D947B7">
      <w:pPr>
        <w:pStyle w:val="Akapitzlist"/>
        <w:numPr>
          <w:ilvl w:val="1"/>
          <w:numId w:val="4"/>
        </w:numPr>
        <w:spacing w:after="160" w:line="259" w:lineRule="auto"/>
        <w:ind w:left="993" w:hanging="633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Siedziba jednostki</w:t>
      </w:r>
      <w:r w:rsidR="00373DE5">
        <w:rPr>
          <w:rFonts w:ascii="Times New Roman" w:hAnsi="Times New Roman" w:cs="Times New Roman"/>
          <w:sz w:val="24"/>
          <w:szCs w:val="24"/>
        </w:rPr>
        <w:t xml:space="preserve"> </w:t>
      </w:r>
      <w:r w:rsidR="00373DE5">
        <w:rPr>
          <w:rFonts w:ascii="Times New Roman" w:hAnsi="Times New Roman" w:cs="Times New Roman"/>
          <w:sz w:val="24"/>
          <w:szCs w:val="24"/>
        </w:rPr>
        <w:tab/>
      </w:r>
      <w:r w:rsidR="006B2F33">
        <w:rPr>
          <w:rFonts w:ascii="Times New Roman" w:hAnsi="Times New Roman" w:cs="Times New Roman"/>
          <w:sz w:val="24"/>
          <w:szCs w:val="24"/>
        </w:rPr>
        <w:tab/>
      </w:r>
      <w:r w:rsidR="00730E5D" w:rsidRPr="007F56AB">
        <w:rPr>
          <w:rFonts w:ascii="Times New Roman" w:hAnsi="Times New Roman" w:cs="Times New Roman"/>
          <w:b/>
          <w:sz w:val="24"/>
          <w:szCs w:val="24"/>
        </w:rPr>
        <w:t xml:space="preserve">PUSTKÓW </w:t>
      </w:r>
      <w:r w:rsidR="000D2086" w:rsidRPr="007F56AB">
        <w:rPr>
          <w:rFonts w:ascii="Times New Roman" w:hAnsi="Times New Roman" w:cs="Times New Roman"/>
          <w:b/>
          <w:sz w:val="24"/>
          <w:szCs w:val="24"/>
        </w:rPr>
        <w:t>WILCZKOWSKI</w:t>
      </w:r>
    </w:p>
    <w:p w14:paraId="6E2EBFD8" w14:textId="77777777" w:rsidR="000E21B1" w:rsidRPr="00373DE5" w:rsidRDefault="000E21B1" w:rsidP="00D947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14:paraId="1282B785" w14:textId="77777777" w:rsidR="007F56AB" w:rsidRDefault="000E21B1" w:rsidP="00D947B7">
      <w:pPr>
        <w:pStyle w:val="Akapitzlist"/>
        <w:numPr>
          <w:ilvl w:val="1"/>
          <w:numId w:val="4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Adres jednostki</w:t>
      </w:r>
      <w:r w:rsidR="00373DE5" w:rsidRPr="00373DE5">
        <w:rPr>
          <w:rFonts w:ascii="Times New Roman" w:hAnsi="Times New Roman" w:cs="Times New Roman"/>
          <w:sz w:val="24"/>
          <w:szCs w:val="24"/>
        </w:rPr>
        <w:tab/>
      </w:r>
      <w:r w:rsidR="006B2F33">
        <w:rPr>
          <w:rFonts w:ascii="Times New Roman" w:hAnsi="Times New Roman" w:cs="Times New Roman"/>
          <w:sz w:val="24"/>
          <w:szCs w:val="24"/>
        </w:rPr>
        <w:tab/>
      </w:r>
      <w:r w:rsidR="000D2086" w:rsidRPr="007F56AB">
        <w:rPr>
          <w:rFonts w:ascii="Times New Roman" w:hAnsi="Times New Roman" w:cs="Times New Roman"/>
          <w:b/>
          <w:sz w:val="24"/>
          <w:szCs w:val="24"/>
        </w:rPr>
        <w:t>Pustków Wilczkowski ul. Kłodzka 2</w:t>
      </w:r>
      <w:r w:rsidR="00442200" w:rsidRPr="007F56AB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3BC736B8" w14:textId="77777777" w:rsidR="000E21B1" w:rsidRDefault="00442200" w:rsidP="00D947B7">
      <w:pPr>
        <w:pStyle w:val="Akapitzlist"/>
        <w:spacing w:after="160" w:line="259" w:lineRule="auto"/>
        <w:ind w:left="3204" w:firstLine="336"/>
        <w:rPr>
          <w:rFonts w:ascii="Times New Roman" w:hAnsi="Times New Roman" w:cs="Times New Roman"/>
          <w:b/>
          <w:sz w:val="24"/>
          <w:szCs w:val="24"/>
        </w:rPr>
      </w:pPr>
      <w:r w:rsidRPr="007F56AB">
        <w:rPr>
          <w:rFonts w:ascii="Times New Roman" w:hAnsi="Times New Roman" w:cs="Times New Roman"/>
          <w:b/>
          <w:sz w:val="24"/>
          <w:szCs w:val="24"/>
        </w:rPr>
        <w:t xml:space="preserve">55-040 Kobierzyce </w:t>
      </w:r>
    </w:p>
    <w:p w14:paraId="648AFCAB" w14:textId="77777777" w:rsidR="00D947B7" w:rsidRPr="007F56AB" w:rsidRDefault="00D947B7" w:rsidP="00D947B7">
      <w:pPr>
        <w:pStyle w:val="Akapitzlist"/>
        <w:spacing w:after="160" w:line="259" w:lineRule="auto"/>
        <w:ind w:left="3204" w:firstLine="336"/>
        <w:rPr>
          <w:rFonts w:ascii="Times New Roman" w:hAnsi="Times New Roman" w:cs="Times New Roman"/>
          <w:b/>
          <w:sz w:val="24"/>
          <w:szCs w:val="24"/>
        </w:rPr>
      </w:pPr>
    </w:p>
    <w:p w14:paraId="430C256E" w14:textId="77777777" w:rsidR="00CE788A" w:rsidRDefault="000E21B1" w:rsidP="006B2F33">
      <w:pPr>
        <w:pStyle w:val="Akapitzlist"/>
        <w:numPr>
          <w:ilvl w:val="1"/>
          <w:numId w:val="4"/>
        </w:numPr>
        <w:spacing w:after="160" w:line="259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CE788A">
        <w:rPr>
          <w:rFonts w:ascii="Times New Roman" w:hAnsi="Times New Roman" w:cs="Times New Roman"/>
          <w:sz w:val="24"/>
          <w:szCs w:val="24"/>
        </w:rPr>
        <w:t>Po</w:t>
      </w:r>
      <w:r w:rsidR="00CE788A">
        <w:rPr>
          <w:rFonts w:ascii="Times New Roman" w:hAnsi="Times New Roman" w:cs="Times New Roman"/>
          <w:sz w:val="24"/>
          <w:szCs w:val="24"/>
        </w:rPr>
        <w:t>dstawowy przedmiot działalności:</w:t>
      </w:r>
    </w:p>
    <w:p w14:paraId="4404C9B9" w14:textId="77777777" w:rsidR="000D2086" w:rsidRPr="000D2086" w:rsidRDefault="000D2086" w:rsidP="00A04F24">
      <w:pPr>
        <w:spacing w:after="16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0D2086">
        <w:rPr>
          <w:rFonts w:ascii="Times New Roman" w:hAnsi="Times New Roman" w:cs="Times New Roman"/>
          <w:sz w:val="24"/>
          <w:szCs w:val="24"/>
        </w:rPr>
        <w:t>Szkoła realizuje cele i zadania określone w ustawie Prawo Oświatowe oraz w przepisach wykonawczych wydanych na jej podstawie, a także zawarte w Programie Wychowawczo-Profilaktycznym, dostosowanym do potrzeb rozwojowych uczniów oraz potrzeb danego środowiska.</w:t>
      </w:r>
    </w:p>
    <w:p w14:paraId="06BB931B" w14:textId="77777777" w:rsidR="000E21B1" w:rsidRPr="000D2086" w:rsidRDefault="000D2086" w:rsidP="00A04F24">
      <w:pPr>
        <w:spacing w:after="16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2086">
        <w:rPr>
          <w:rFonts w:ascii="Times New Roman" w:hAnsi="Times New Roman" w:cs="Times New Roman"/>
          <w:i/>
          <w:sz w:val="24"/>
          <w:szCs w:val="24"/>
        </w:rPr>
        <w:t>(podstawa prawna: Statut Szkoły Podstawowej w Pustkowie Wilczkowskim</w:t>
      </w:r>
      <w:r w:rsidR="00AD1803">
        <w:rPr>
          <w:rFonts w:ascii="Times New Roman" w:hAnsi="Times New Roman" w:cs="Times New Roman"/>
          <w:i/>
          <w:sz w:val="24"/>
          <w:szCs w:val="24"/>
        </w:rPr>
        <w:t xml:space="preserve"> – Uchwała </w:t>
      </w:r>
      <w:r w:rsidR="00AD1803">
        <w:rPr>
          <w:rFonts w:ascii="Times New Roman" w:hAnsi="Times New Roman" w:cs="Times New Roman"/>
          <w:i/>
          <w:sz w:val="24"/>
          <w:szCs w:val="24"/>
        </w:rPr>
        <w:br/>
        <w:t>Nr 3 Rady Pedagogicznej z dnia 29.11.2017r.</w:t>
      </w:r>
      <w:r w:rsidRPr="000D2086">
        <w:rPr>
          <w:rFonts w:ascii="Times New Roman" w:hAnsi="Times New Roman" w:cs="Times New Roman"/>
          <w:i/>
          <w:sz w:val="24"/>
          <w:szCs w:val="24"/>
        </w:rPr>
        <w:t xml:space="preserve"> )</w:t>
      </w:r>
    </w:p>
    <w:p w14:paraId="65071E91" w14:textId="2DC547CA" w:rsidR="000E21B1" w:rsidRPr="00373DE5" w:rsidRDefault="000E21B1" w:rsidP="000E21B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2. </w:t>
      </w:r>
      <w:r w:rsidR="00373DE5" w:rsidRPr="00373DE5">
        <w:rPr>
          <w:rFonts w:ascii="Times New Roman" w:hAnsi="Times New Roman" w:cs="Times New Roman"/>
          <w:sz w:val="24"/>
          <w:szCs w:val="24"/>
        </w:rPr>
        <w:t>W</w:t>
      </w:r>
      <w:r w:rsidRPr="00373DE5">
        <w:rPr>
          <w:rFonts w:ascii="Times New Roman" w:hAnsi="Times New Roman" w:cs="Times New Roman"/>
          <w:sz w:val="24"/>
          <w:szCs w:val="24"/>
        </w:rPr>
        <w:t>skazanie okresu objętego sprawozdaniem:</w:t>
      </w:r>
      <w:r w:rsidR="00CE788A">
        <w:rPr>
          <w:rFonts w:ascii="Times New Roman" w:hAnsi="Times New Roman" w:cs="Times New Roman"/>
          <w:sz w:val="24"/>
          <w:szCs w:val="24"/>
        </w:rPr>
        <w:tab/>
      </w:r>
      <w:r w:rsidRPr="00373DE5">
        <w:rPr>
          <w:rFonts w:ascii="Times New Roman" w:hAnsi="Times New Roman" w:cs="Times New Roman"/>
          <w:b/>
          <w:sz w:val="24"/>
          <w:szCs w:val="24"/>
        </w:rPr>
        <w:t>od  01.01.20</w:t>
      </w:r>
      <w:r w:rsidR="00642D59">
        <w:rPr>
          <w:rFonts w:ascii="Times New Roman" w:hAnsi="Times New Roman" w:cs="Times New Roman"/>
          <w:b/>
          <w:sz w:val="24"/>
          <w:szCs w:val="24"/>
        </w:rPr>
        <w:t>2</w:t>
      </w:r>
      <w:r w:rsidR="00EC655E">
        <w:rPr>
          <w:rFonts w:ascii="Times New Roman" w:hAnsi="Times New Roman" w:cs="Times New Roman"/>
          <w:b/>
          <w:sz w:val="24"/>
          <w:szCs w:val="24"/>
        </w:rPr>
        <w:t>4</w:t>
      </w:r>
      <w:r w:rsidR="00CE788A">
        <w:rPr>
          <w:rFonts w:ascii="Times New Roman" w:hAnsi="Times New Roman" w:cs="Times New Roman"/>
          <w:b/>
          <w:sz w:val="24"/>
          <w:szCs w:val="24"/>
        </w:rPr>
        <w:t>r.</w:t>
      </w:r>
      <w:r w:rsidRPr="00373DE5">
        <w:rPr>
          <w:rFonts w:ascii="Times New Roman" w:hAnsi="Times New Roman" w:cs="Times New Roman"/>
          <w:b/>
          <w:sz w:val="24"/>
          <w:szCs w:val="24"/>
        </w:rPr>
        <w:t xml:space="preserve"> do 31.12.</w:t>
      </w:r>
      <w:r w:rsidR="00D05FC1">
        <w:rPr>
          <w:rFonts w:ascii="Times New Roman" w:hAnsi="Times New Roman" w:cs="Times New Roman"/>
          <w:b/>
          <w:sz w:val="24"/>
          <w:szCs w:val="24"/>
        </w:rPr>
        <w:t>20</w:t>
      </w:r>
      <w:r w:rsidR="00642D59">
        <w:rPr>
          <w:rFonts w:ascii="Times New Roman" w:hAnsi="Times New Roman" w:cs="Times New Roman"/>
          <w:b/>
          <w:sz w:val="24"/>
          <w:szCs w:val="24"/>
        </w:rPr>
        <w:t>2</w:t>
      </w:r>
      <w:r w:rsidR="00EC655E">
        <w:rPr>
          <w:rFonts w:ascii="Times New Roman" w:hAnsi="Times New Roman" w:cs="Times New Roman"/>
          <w:b/>
          <w:sz w:val="24"/>
          <w:szCs w:val="24"/>
        </w:rPr>
        <w:t>4</w:t>
      </w:r>
      <w:r w:rsidR="00CE788A">
        <w:rPr>
          <w:rFonts w:ascii="Times New Roman" w:hAnsi="Times New Roman" w:cs="Times New Roman"/>
          <w:b/>
          <w:sz w:val="24"/>
          <w:szCs w:val="24"/>
        </w:rPr>
        <w:t>r.</w:t>
      </w:r>
    </w:p>
    <w:p w14:paraId="5D2C7D83" w14:textId="77777777" w:rsidR="000E21B1" w:rsidRPr="00373DE5" w:rsidRDefault="000E21B1" w:rsidP="000E21B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3</w:t>
      </w:r>
      <w:r w:rsidR="00373DE5" w:rsidRPr="00373DE5">
        <w:rPr>
          <w:rFonts w:ascii="Times New Roman" w:hAnsi="Times New Roman" w:cs="Times New Roman"/>
          <w:sz w:val="24"/>
          <w:szCs w:val="24"/>
        </w:rPr>
        <w:t>. W</w:t>
      </w:r>
      <w:r w:rsidRPr="00373DE5">
        <w:rPr>
          <w:rFonts w:ascii="Times New Roman" w:hAnsi="Times New Roman" w:cs="Times New Roman"/>
          <w:sz w:val="24"/>
          <w:szCs w:val="24"/>
        </w:rPr>
        <w:t>skazanie</w:t>
      </w:r>
      <w:r w:rsidR="00373DE5" w:rsidRPr="00373DE5">
        <w:rPr>
          <w:rFonts w:ascii="Times New Roman" w:hAnsi="Times New Roman" w:cs="Times New Roman"/>
          <w:sz w:val="24"/>
          <w:szCs w:val="24"/>
        </w:rPr>
        <w:t>,</w:t>
      </w:r>
      <w:r w:rsidRPr="00373DE5">
        <w:rPr>
          <w:rFonts w:ascii="Times New Roman" w:hAnsi="Times New Roman" w:cs="Times New Roman"/>
          <w:sz w:val="24"/>
          <w:szCs w:val="24"/>
        </w:rPr>
        <w:t xml:space="preserve"> że sprawozdanie zawiera dane łączne – </w:t>
      </w:r>
      <w:r w:rsidR="007D3766">
        <w:rPr>
          <w:rFonts w:ascii="Times New Roman" w:hAnsi="Times New Roman" w:cs="Times New Roman"/>
          <w:sz w:val="24"/>
          <w:szCs w:val="24"/>
        </w:rPr>
        <w:t>nie występuje.</w:t>
      </w:r>
    </w:p>
    <w:p w14:paraId="0ED7E675" w14:textId="77777777" w:rsidR="000E21B1" w:rsidRPr="00373DE5" w:rsidRDefault="00373DE5" w:rsidP="000E21B1">
      <w:pPr>
        <w:ind w:left="360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4. Przyjęte zasady rachunkowości:</w:t>
      </w:r>
    </w:p>
    <w:p w14:paraId="0BB0BE25" w14:textId="5094B7C1" w:rsidR="000E21B1" w:rsidRPr="00554CAF" w:rsidRDefault="001F4791" w:rsidP="001F4791">
      <w:pPr>
        <w:spacing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obowiązującymi  Zarządzeniami  RF.0050.1.259.2020 , RF.0050.1.283.2021, RF.0050.1.202.2022 oraz RF.0050.17.2023 z dnia 25.01.2023 w  sprawie wprowadzania zasad rachunkowości, stosuje się następujące uproszczenia : </w:t>
      </w:r>
    </w:p>
    <w:p w14:paraId="167B484B" w14:textId="77777777" w:rsidR="000E21B1" w:rsidRPr="00373DE5" w:rsidRDefault="000E21B1" w:rsidP="00F95D3D">
      <w:pPr>
        <w:pStyle w:val="NormalnyWeb"/>
        <w:numPr>
          <w:ilvl w:val="0"/>
          <w:numId w:val="6"/>
        </w:numPr>
        <w:spacing w:after="0"/>
        <w:ind w:left="993" w:hanging="567"/>
        <w:jc w:val="both"/>
      </w:pPr>
      <w:r w:rsidRPr="00373DE5">
        <w:t xml:space="preserve">Składniki majątkowe, których cena nabycia lub koszt wytworzenia są niższe </w:t>
      </w:r>
      <w:r w:rsidR="00CA3399">
        <w:br/>
      </w:r>
      <w:r w:rsidRPr="00373DE5">
        <w:t xml:space="preserve">lub równe kwocie wymienionej w ustawie o podatku dochodowym od osób prawnych, a których okres użytkowania wynosi co najmniej 1 rok zalicza się </w:t>
      </w:r>
      <w:r w:rsidR="00CA3399">
        <w:br/>
      </w:r>
      <w:r w:rsidRPr="00373DE5">
        <w:t xml:space="preserve">do środków trwałych o niskiej wartości. </w:t>
      </w:r>
    </w:p>
    <w:p w14:paraId="1291173A" w14:textId="77777777" w:rsidR="000E21B1" w:rsidRPr="00373DE5" w:rsidRDefault="000E21B1" w:rsidP="00F95D3D">
      <w:pPr>
        <w:pStyle w:val="NormalnyWeb"/>
        <w:numPr>
          <w:ilvl w:val="0"/>
          <w:numId w:val="6"/>
        </w:numPr>
        <w:spacing w:after="0"/>
        <w:ind w:left="993" w:hanging="567"/>
        <w:jc w:val="both"/>
      </w:pPr>
      <w:r w:rsidRPr="00373DE5">
        <w:t xml:space="preserve">Ewidencja środków trwałych o wartości początkowej wyższej niż </w:t>
      </w:r>
      <w:r w:rsidRPr="00373DE5">
        <w:rPr>
          <w:bCs/>
        </w:rPr>
        <w:t>500 zł do kwoty równej kwocie wymienionej w ustawie o podatku dochodowym od osób prawnych</w:t>
      </w:r>
      <w:r w:rsidRPr="00373DE5">
        <w:t xml:space="preserve"> prowadzona jest w księgach inwentarzowych z oznaczeniem „Księga inwentarzowa środków trwałych o niskiej wartości”.</w:t>
      </w:r>
    </w:p>
    <w:p w14:paraId="6334C577" w14:textId="77777777" w:rsidR="000E21B1" w:rsidRPr="00373DE5" w:rsidRDefault="000E21B1" w:rsidP="00F95D3D">
      <w:pPr>
        <w:pStyle w:val="NormalnyWeb"/>
        <w:numPr>
          <w:ilvl w:val="0"/>
          <w:numId w:val="6"/>
        </w:numPr>
        <w:spacing w:after="0"/>
        <w:ind w:left="993" w:hanging="567"/>
        <w:jc w:val="both"/>
      </w:pPr>
      <w:r w:rsidRPr="00373DE5">
        <w:t xml:space="preserve">Odpisów amortyzacyjnych lub umorzeniowych dokonuje się według stawek ustalonych w załączniku do ustawy o podatku dochodowym od osób prawnych </w:t>
      </w:r>
      <w:r w:rsidR="00373DE5" w:rsidRPr="00373DE5">
        <w:br/>
      </w:r>
      <w:r w:rsidRPr="00373DE5">
        <w:t xml:space="preserve">za wyjątkiem zestawów komputerowych i sprzętu IT, dla których przyjmuje </w:t>
      </w:r>
      <w:r w:rsidR="00373DE5" w:rsidRPr="00373DE5">
        <w:br/>
      </w:r>
      <w:r w:rsidRPr="00373DE5">
        <w:t xml:space="preserve">się podwyższoną stawkę równą 30% z uwagi na ich szybkie techniczne zużycie. </w:t>
      </w:r>
    </w:p>
    <w:p w14:paraId="7A884550" w14:textId="77777777" w:rsidR="00BE3230" w:rsidRPr="00373DE5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U</w:t>
      </w:r>
      <w:r w:rsidR="00BE3230" w:rsidRPr="00373DE5">
        <w:rPr>
          <w:rFonts w:ascii="Times New Roman" w:hAnsi="Times New Roman" w:cs="Times New Roman"/>
          <w:sz w:val="24"/>
          <w:szCs w:val="24"/>
        </w:rPr>
        <w:t>jęcie zdarzeń gospodarczych następuje w księgach chronologicznie według daty ich wpływu do Referatu Wspólnej Obsługi Jednostek.</w:t>
      </w:r>
    </w:p>
    <w:p w14:paraId="58D7FB28" w14:textId="77777777" w:rsidR="00BE3230" w:rsidRPr="00373DE5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BE3230" w:rsidRPr="00373DE5">
        <w:rPr>
          <w:rFonts w:ascii="Times New Roman" w:hAnsi="Times New Roman" w:cs="Times New Roman"/>
          <w:sz w:val="24"/>
          <w:szCs w:val="24"/>
        </w:rPr>
        <w:t>obowiązania finansowe</w:t>
      </w:r>
      <w:r w:rsidRPr="00373DE5">
        <w:rPr>
          <w:rFonts w:ascii="Times New Roman" w:hAnsi="Times New Roman" w:cs="Times New Roman"/>
          <w:sz w:val="24"/>
          <w:szCs w:val="24"/>
        </w:rPr>
        <w:t>,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wynikające z dowodów księgowych (faktur)</w:t>
      </w:r>
      <w:r w:rsidRPr="00373DE5">
        <w:rPr>
          <w:rFonts w:ascii="Times New Roman" w:hAnsi="Times New Roman" w:cs="Times New Roman"/>
          <w:sz w:val="24"/>
          <w:szCs w:val="24"/>
        </w:rPr>
        <w:t>,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ujmuje się </w:t>
      </w:r>
      <w:r w:rsidRPr="00373DE5">
        <w:rPr>
          <w:rFonts w:ascii="Times New Roman" w:hAnsi="Times New Roman" w:cs="Times New Roman"/>
          <w:sz w:val="24"/>
          <w:szCs w:val="24"/>
        </w:rPr>
        <w:br/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w księgach okresu sprawozdawczego w dacie ich wpływu do jednostki </w:t>
      </w:r>
      <w:r w:rsidRPr="00373DE5">
        <w:rPr>
          <w:rFonts w:ascii="Times New Roman" w:hAnsi="Times New Roman" w:cs="Times New Roman"/>
          <w:sz w:val="24"/>
          <w:szCs w:val="24"/>
        </w:rPr>
        <w:br/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pod warunkiem, że zostały przekazane do </w:t>
      </w:r>
      <w:r w:rsidRPr="00373DE5">
        <w:rPr>
          <w:rFonts w:ascii="Times New Roman" w:hAnsi="Times New Roman" w:cs="Times New Roman"/>
          <w:sz w:val="24"/>
          <w:szCs w:val="24"/>
        </w:rPr>
        <w:t>R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eferatu </w:t>
      </w:r>
      <w:r w:rsidR="000328E9">
        <w:rPr>
          <w:rFonts w:ascii="Times New Roman" w:hAnsi="Times New Roman" w:cs="Times New Roman"/>
          <w:sz w:val="24"/>
          <w:szCs w:val="24"/>
        </w:rPr>
        <w:t>Finansowego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i </w:t>
      </w:r>
      <w:r w:rsidRPr="00373DE5">
        <w:rPr>
          <w:rFonts w:ascii="Times New Roman" w:hAnsi="Times New Roman" w:cs="Times New Roman"/>
          <w:sz w:val="24"/>
          <w:szCs w:val="24"/>
        </w:rPr>
        <w:t>R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eferatu </w:t>
      </w:r>
      <w:r w:rsidRPr="00373DE5">
        <w:rPr>
          <w:rFonts w:ascii="Times New Roman" w:hAnsi="Times New Roman" w:cs="Times New Roman"/>
          <w:sz w:val="24"/>
          <w:szCs w:val="24"/>
        </w:rPr>
        <w:t>W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spólnej </w:t>
      </w:r>
      <w:r w:rsidRPr="00373DE5">
        <w:rPr>
          <w:rFonts w:ascii="Times New Roman" w:hAnsi="Times New Roman" w:cs="Times New Roman"/>
          <w:sz w:val="24"/>
          <w:szCs w:val="24"/>
        </w:rPr>
        <w:t>O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bsługi </w:t>
      </w:r>
      <w:r w:rsidRPr="00373DE5">
        <w:rPr>
          <w:rFonts w:ascii="Times New Roman" w:hAnsi="Times New Roman" w:cs="Times New Roman"/>
          <w:sz w:val="24"/>
          <w:szCs w:val="24"/>
        </w:rPr>
        <w:t>J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ednostek nie później niż do 6-go dnia miesiąca następnego </w:t>
      </w:r>
      <w:r w:rsidR="000328E9">
        <w:rPr>
          <w:rFonts w:ascii="Times New Roman" w:hAnsi="Times New Roman" w:cs="Times New Roman"/>
          <w:sz w:val="24"/>
          <w:szCs w:val="24"/>
        </w:rPr>
        <w:br/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po miesiącu sprawozdawczym.  </w:t>
      </w:r>
    </w:p>
    <w:p w14:paraId="70CB195A" w14:textId="77777777" w:rsidR="00BE3230" w:rsidRPr="00373DE5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R</w:t>
      </w:r>
      <w:r w:rsidR="00BE3230" w:rsidRPr="00373DE5">
        <w:rPr>
          <w:rFonts w:ascii="Times New Roman" w:hAnsi="Times New Roman" w:cs="Times New Roman"/>
          <w:sz w:val="24"/>
          <w:szCs w:val="24"/>
        </w:rPr>
        <w:t>ozliczenia międzyokresowe nie są prowadzone z uwagi na ich nieistotność.</w:t>
      </w:r>
    </w:p>
    <w:p w14:paraId="3A987A25" w14:textId="77777777" w:rsidR="0089383D" w:rsidRDefault="00373DE5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Z</w:t>
      </w:r>
      <w:r w:rsidR="00BE3230" w:rsidRPr="00373DE5">
        <w:rPr>
          <w:rFonts w:ascii="Times New Roman" w:hAnsi="Times New Roman" w:cs="Times New Roman"/>
          <w:sz w:val="24"/>
          <w:szCs w:val="24"/>
        </w:rPr>
        <w:t>wroty wydatków dokonanych w tym samym roku budżetowym zmniejszają wykonanie planowanych wydatków w tym roku budżetowym</w:t>
      </w:r>
    </w:p>
    <w:p w14:paraId="0692BF60" w14:textId="77777777" w:rsidR="000E21B1" w:rsidRPr="00373DE5" w:rsidRDefault="0089383D" w:rsidP="00F95D3D">
      <w:pPr>
        <w:pStyle w:val="Akapitzlist"/>
        <w:numPr>
          <w:ilvl w:val="0"/>
          <w:numId w:val="6"/>
        </w:numPr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Jednostka stosuje odpis aktualizujący odsetki od należności za pobyt i żywienie</w:t>
      </w:r>
      <w:r w:rsidR="00BE3230" w:rsidRPr="00373DE5">
        <w:rPr>
          <w:rFonts w:ascii="Times New Roman" w:hAnsi="Times New Roman" w:cs="Times New Roman"/>
          <w:sz w:val="24"/>
          <w:szCs w:val="24"/>
        </w:rPr>
        <w:t>.</w:t>
      </w:r>
    </w:p>
    <w:p w14:paraId="46C488DC" w14:textId="77777777" w:rsidR="000E21B1" w:rsidRPr="00373DE5" w:rsidRDefault="00373DE5" w:rsidP="00BE323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95D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Inne informacje.</w:t>
      </w:r>
    </w:p>
    <w:p w14:paraId="7CC34898" w14:textId="77777777" w:rsidR="00CA7F24" w:rsidRPr="00373DE5" w:rsidRDefault="00CA7F24" w:rsidP="00CA7F24">
      <w:pPr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II. Dodatkowe informacje i objaśnienia obejmują w szczególności:</w:t>
      </w:r>
    </w:p>
    <w:p w14:paraId="6AC4E5E7" w14:textId="77777777" w:rsidR="00CA7F24" w:rsidRPr="00373DE5" w:rsidRDefault="00CA7F24" w:rsidP="00CA7F24">
      <w:pPr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b/>
          <w:sz w:val="24"/>
          <w:szCs w:val="24"/>
        </w:rPr>
        <w:t>1.</w:t>
      </w:r>
    </w:p>
    <w:p w14:paraId="1EB4C455" w14:textId="77777777" w:rsidR="0088585B" w:rsidRPr="00373DE5" w:rsidRDefault="00CA7F24" w:rsidP="00CA7F24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1.1. </w:t>
      </w:r>
      <w:r w:rsidR="00373DE5">
        <w:rPr>
          <w:rFonts w:ascii="Times New Roman" w:hAnsi="Times New Roman" w:cs="Times New Roman"/>
          <w:sz w:val="24"/>
          <w:szCs w:val="24"/>
        </w:rPr>
        <w:t>S</w:t>
      </w:r>
      <w:r w:rsidRPr="00373DE5">
        <w:rPr>
          <w:rFonts w:ascii="Times New Roman" w:hAnsi="Times New Roman" w:cs="Times New Roman"/>
          <w:sz w:val="24"/>
          <w:szCs w:val="24"/>
        </w:rPr>
        <w:t>zczegółowy zakres zmian wartości grup rodzajowych środków trwałych, wartości niematerialnych i prawnych, zawierający stan tych aktywów na początek roku obrotowego, zwiększenia i zmniejszenia z tytułu; aktualizacji wartości, nabycia, rozchodu, przemieszczenia</w:t>
      </w:r>
      <w:r w:rsidR="00373DE5">
        <w:rPr>
          <w:rFonts w:ascii="Times New Roman" w:hAnsi="Times New Roman" w:cs="Times New Roman"/>
          <w:sz w:val="24"/>
          <w:szCs w:val="24"/>
        </w:rPr>
        <w:t xml:space="preserve"> wewnętrznego oraz stan końcowy, </w:t>
      </w:r>
      <w:r w:rsidRPr="00373DE5">
        <w:rPr>
          <w:rFonts w:ascii="Times New Roman" w:hAnsi="Times New Roman" w:cs="Times New Roman"/>
          <w:sz w:val="24"/>
          <w:szCs w:val="24"/>
        </w:rPr>
        <w:t>a dla majątku amortyzowanego – podobne przedstawienie stanów i tytułów zmian dotychczasowej amortyzacji lub umorzenia.</w:t>
      </w:r>
    </w:p>
    <w:p w14:paraId="17DCBCA2" w14:textId="77777777" w:rsidR="00C17A9E" w:rsidRPr="00373DE5" w:rsidRDefault="00C17A9E" w:rsidP="00C17A9E">
      <w:pPr>
        <w:rPr>
          <w:rFonts w:ascii="Times New Roman" w:hAnsi="Times New Roman" w:cs="Times New Roman"/>
          <w:sz w:val="24"/>
          <w:szCs w:val="24"/>
        </w:rPr>
        <w:sectPr w:rsidR="00C17A9E" w:rsidRPr="00373DE5" w:rsidSect="00A81E3F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73DE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41" w:rightFromText="141" w:vertAnchor="text" w:horzAnchor="margin" w:tblpXSpec="center" w:tblpY="-449"/>
        <w:tblW w:w="16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7"/>
        <w:gridCol w:w="1699"/>
        <w:gridCol w:w="1339"/>
        <w:gridCol w:w="1337"/>
        <w:gridCol w:w="1336"/>
        <w:gridCol w:w="1336"/>
        <w:gridCol w:w="1337"/>
        <w:gridCol w:w="1336"/>
        <w:gridCol w:w="1336"/>
        <w:gridCol w:w="1336"/>
        <w:gridCol w:w="1336"/>
        <w:gridCol w:w="1339"/>
        <w:gridCol w:w="146"/>
      </w:tblGrid>
      <w:tr w:rsidR="00EC655E" w:rsidRPr="00EC655E" w14:paraId="10DA122C" w14:textId="77777777" w:rsidTr="003640B9">
        <w:trPr>
          <w:gridAfter w:val="1"/>
          <w:wAfter w:w="146" w:type="dxa"/>
          <w:trHeight w:val="765"/>
        </w:trPr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CE76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4A54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3A9A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07BB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041645FD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9F19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1EEF7806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2DE8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</w:tr>
      <w:tr w:rsidR="00EC655E" w:rsidRPr="00EC655E" w14:paraId="73CA9829" w14:textId="77777777" w:rsidTr="003640B9">
        <w:trPr>
          <w:gridAfter w:val="1"/>
          <w:wAfter w:w="146" w:type="dxa"/>
          <w:trHeight w:val="509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E340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C9BD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6068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E43C4A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E9B9CC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89BBEB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2D77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0C1B3F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7E4B1A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14112B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67AC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3581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EC655E" w:rsidRPr="00EC655E" w14:paraId="00811A6D" w14:textId="77777777" w:rsidTr="003640B9">
        <w:trPr>
          <w:trHeight w:val="1275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584D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621B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4815F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F201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D7B3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9E81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A8B6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0C88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A303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6940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C12D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C97D0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F6CE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C655E" w:rsidRPr="00EC655E" w14:paraId="09DC14AC" w14:textId="77777777" w:rsidTr="003640B9">
        <w:trPr>
          <w:trHeight w:val="30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760D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C23D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8ABC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0958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2D8A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E64B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27898F2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639E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66DD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E42E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B36A5E2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9B87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6" w:type="dxa"/>
            <w:vAlign w:val="center"/>
            <w:hideMark/>
          </w:tcPr>
          <w:p w14:paraId="49096E5F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38D6C783" w14:textId="77777777" w:rsidTr="003640B9">
        <w:trPr>
          <w:trHeight w:val="765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11BC03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669B67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648FD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2 328,00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EFFC2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A87EF1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1AAE2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98F141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6C1CAA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94554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97CB5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5FFCC7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713F07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2 328,00</w:t>
            </w:r>
          </w:p>
        </w:tc>
        <w:tc>
          <w:tcPr>
            <w:tcW w:w="146" w:type="dxa"/>
            <w:vAlign w:val="center"/>
            <w:hideMark/>
          </w:tcPr>
          <w:p w14:paraId="068BB621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479119AA" w14:textId="77777777" w:rsidTr="003640B9">
        <w:trPr>
          <w:trHeight w:val="51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B0B6EC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663667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41EFE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1 044 468,02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9C31E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56 802,71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342ADE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5D2AF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047096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56 802,71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414215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911558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C923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8B2C34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AD043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1 101 270,73</w:t>
            </w:r>
          </w:p>
        </w:tc>
        <w:tc>
          <w:tcPr>
            <w:tcW w:w="146" w:type="dxa"/>
            <w:vAlign w:val="center"/>
            <w:hideMark/>
          </w:tcPr>
          <w:p w14:paraId="6D148722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3A53A3C4" w14:textId="77777777" w:rsidTr="003640B9">
        <w:trPr>
          <w:trHeight w:val="30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6168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93AC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EC8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BB2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7F3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0FA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ED0805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2057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780E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91BF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C900C01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3E01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vAlign w:val="center"/>
            <w:hideMark/>
          </w:tcPr>
          <w:p w14:paraId="123C9CAF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07DDF10D" w14:textId="77777777" w:rsidTr="003640B9">
        <w:trPr>
          <w:trHeight w:val="153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66E7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7772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2DD9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CB13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91AA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E0A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4B3658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C49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504A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D75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7D8D245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5F7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vAlign w:val="center"/>
            <w:hideMark/>
          </w:tcPr>
          <w:p w14:paraId="59E6D749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3BD32AF0" w14:textId="77777777" w:rsidTr="003640B9">
        <w:trPr>
          <w:trHeight w:val="765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37EB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150C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7608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249 440,71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D05F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A09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465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078C209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8B9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F6A6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3EB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DA728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D89F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249 440,71</w:t>
            </w:r>
          </w:p>
        </w:tc>
        <w:tc>
          <w:tcPr>
            <w:tcW w:w="146" w:type="dxa"/>
            <w:vAlign w:val="center"/>
            <w:hideMark/>
          </w:tcPr>
          <w:p w14:paraId="58EDF4BF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6BDCE58F" w14:textId="77777777" w:rsidTr="003640B9">
        <w:trPr>
          <w:trHeight w:val="765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1414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0367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72D8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227 481,55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75A6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25 928,00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4F7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911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AC7664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25 928,00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3246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77FA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95C7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862B29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D0C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253 409,55</w:t>
            </w:r>
          </w:p>
        </w:tc>
        <w:tc>
          <w:tcPr>
            <w:tcW w:w="146" w:type="dxa"/>
            <w:vAlign w:val="center"/>
            <w:hideMark/>
          </w:tcPr>
          <w:p w14:paraId="35D94946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069E28D3" w14:textId="77777777" w:rsidTr="003640B9">
        <w:trPr>
          <w:trHeight w:val="30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84B4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BAA5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09D5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0B91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95B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5CE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EBD257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530F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3F3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EA5E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45DE83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EA36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vAlign w:val="center"/>
            <w:hideMark/>
          </w:tcPr>
          <w:p w14:paraId="51A6C9F2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1947AC5C" w14:textId="77777777" w:rsidTr="003640B9">
        <w:trPr>
          <w:trHeight w:val="30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ED4E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D48D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11F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567 545,76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39E6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30 874,71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DCE3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AA03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859FBBF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30 874,71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B33E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17B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4257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1C4E289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A74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598 420,47</w:t>
            </w:r>
          </w:p>
        </w:tc>
        <w:tc>
          <w:tcPr>
            <w:tcW w:w="146" w:type="dxa"/>
            <w:vAlign w:val="center"/>
            <w:hideMark/>
          </w:tcPr>
          <w:p w14:paraId="3DA5B619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39309E8C" w14:textId="77777777" w:rsidTr="003640B9">
        <w:trPr>
          <w:trHeight w:val="51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ABFFA4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7B1595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F8019E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62FA6A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2DA38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E8398E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BF4D48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8B088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D20A4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E09E9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A317A39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2AB559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vAlign w:val="center"/>
            <w:hideMark/>
          </w:tcPr>
          <w:p w14:paraId="7C7BEC99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64534B51" w14:textId="77777777" w:rsidTr="003640B9">
        <w:trPr>
          <w:trHeight w:val="51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3F292B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1B14F7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Zaliczki na środki trwałe w budowie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00000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0CE9A5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6C637E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3198B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4BB6F75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AF94F9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F2FA8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81363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092ECC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55340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vAlign w:val="center"/>
            <w:hideMark/>
          </w:tcPr>
          <w:p w14:paraId="45B8F9C8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14E0EE50" w14:textId="77777777" w:rsidTr="003640B9">
        <w:trPr>
          <w:trHeight w:val="51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A7D3E36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C88B03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589D36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1 044 468,02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80AE33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56 802,71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A7BDCF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297B9B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2778EC6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56 802,71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AD14E0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E06C086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14A4C8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0246C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62FE84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1 101 270,73</w:t>
            </w:r>
          </w:p>
        </w:tc>
        <w:tc>
          <w:tcPr>
            <w:tcW w:w="146" w:type="dxa"/>
            <w:vAlign w:val="center"/>
            <w:hideMark/>
          </w:tcPr>
          <w:p w14:paraId="19CAD1D7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655E" w:rsidRPr="00EC655E" w14:paraId="7C75879E" w14:textId="77777777" w:rsidTr="003640B9">
        <w:trPr>
          <w:trHeight w:val="300"/>
        </w:trPr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384D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8F28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B951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0C59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ADD0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EB98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D055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0381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2F4C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62BB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7DE5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8B7E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2F21752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620"/>
        <w:gridCol w:w="1640"/>
        <w:gridCol w:w="1360"/>
        <w:gridCol w:w="700"/>
        <w:gridCol w:w="1060"/>
        <w:gridCol w:w="1180"/>
        <w:gridCol w:w="1040"/>
        <w:gridCol w:w="1000"/>
        <w:gridCol w:w="960"/>
        <w:gridCol w:w="1300"/>
        <w:gridCol w:w="1560"/>
      </w:tblGrid>
      <w:tr w:rsidR="00505F05" w:rsidRPr="00505F05" w14:paraId="48D563D2" w14:textId="77777777" w:rsidTr="00505F05">
        <w:trPr>
          <w:trHeight w:val="78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EA11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5775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EFB4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C22D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794626DD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E97E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2F034E55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D844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</w:tr>
      <w:tr w:rsidR="00505F05" w:rsidRPr="00505F05" w14:paraId="0E8445F3" w14:textId="77777777" w:rsidTr="00505F05">
        <w:trPr>
          <w:trHeight w:val="17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35531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813D7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ED2E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70E1E3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896BC0D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B8F87E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1D557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021CBC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151FA2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6B3A54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9965C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2C59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</w:tr>
      <w:tr w:rsidR="00505F05" w:rsidRPr="00505F05" w14:paraId="7EBE5701" w14:textId="77777777" w:rsidTr="00505F05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393F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E1AE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A81A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C9C2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E8EC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9095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E8E7EB7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2379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AF7F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9379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4A057DB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50AA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505F05" w:rsidRPr="00505F05" w14:paraId="1ED20E91" w14:textId="77777777" w:rsidTr="00505F05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CCBFB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CA3785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C0D344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2 328,00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75AB66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3D3DC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77A6F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4D9AB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3431E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6BF85C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23C228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8DC3F1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6E196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2 328,00</w:t>
            </w:r>
          </w:p>
        </w:tc>
      </w:tr>
      <w:tr w:rsidR="00505F05" w:rsidRPr="00505F05" w14:paraId="0820FFEC" w14:textId="77777777" w:rsidTr="00505F05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858B57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3F916D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BAD02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2 390 305,79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D01B93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111 010,09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BE7AB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77A889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895D9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111 010,09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96C09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1275D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400B34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FAB004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3F7965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2 501 315,88</w:t>
            </w:r>
          </w:p>
        </w:tc>
      </w:tr>
      <w:tr w:rsidR="00505F05" w:rsidRPr="00505F05" w14:paraId="30F7A527" w14:textId="77777777" w:rsidTr="00505F05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A752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E389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C43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CD85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4918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1F7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F4515B2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F6D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C57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5B1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DBC758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778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05F05" w:rsidRPr="00505F05" w14:paraId="20F074C4" w14:textId="77777777" w:rsidTr="00505F05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8F9A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D6E6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E1C4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D620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4CC3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A51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E8F2B6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77C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7B1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1D64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F8369F5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B3B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05F05" w:rsidRPr="00505F05" w14:paraId="3D2B4A9D" w14:textId="77777777" w:rsidTr="00505F05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36AE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82E2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F17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1 627 740,00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3CF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66 627,97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F4C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5C2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60A9F1C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66 627,97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C592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480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2F02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E73252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6486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1 694 367,97</w:t>
            </w:r>
          </w:p>
        </w:tc>
      </w:tr>
      <w:tr w:rsidR="00505F05" w:rsidRPr="00505F05" w14:paraId="3A33A8D2" w14:textId="77777777" w:rsidTr="00505F05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2C05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A47F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4619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195 020,03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FC2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13 507,41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700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A7E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220A102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13 507,41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C43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0B0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3EEC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2BCB7B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4C2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208 527,44</w:t>
            </w:r>
          </w:p>
        </w:tc>
      </w:tr>
      <w:tr w:rsidR="00505F05" w:rsidRPr="00505F05" w14:paraId="64A602F4" w14:textId="77777777" w:rsidTr="00505F0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57A7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99EE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0778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4F6D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D15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51D8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D0FB7B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B98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6C02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400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D8C01F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4E2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05F05" w:rsidRPr="00505F05" w14:paraId="5DC50149" w14:textId="77777777" w:rsidTr="00505F05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48F8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355F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7134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567 545,76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9CBF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30 874,71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48D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5676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0CCD337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30 874,71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E9D3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45CD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B6F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5CB23DB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360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598 420,47</w:t>
            </w:r>
          </w:p>
        </w:tc>
      </w:tr>
    </w:tbl>
    <w:p w14:paraId="0404DAAE" w14:textId="77777777" w:rsidR="00146D8E" w:rsidRDefault="00146D8E" w:rsidP="00C503AC">
      <w:pPr>
        <w:jc w:val="both"/>
      </w:pPr>
    </w:p>
    <w:p w14:paraId="4945FC82" w14:textId="77777777" w:rsidR="00146D8E" w:rsidRDefault="00146D8E" w:rsidP="006921CE">
      <w:pPr>
        <w:jc w:val="center"/>
      </w:pPr>
    </w:p>
    <w:p w14:paraId="0BE2502A" w14:textId="0FB4F841" w:rsidR="002E1B75" w:rsidRDefault="002E1B75" w:rsidP="00C503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2A0A8B" w14:textId="77777777" w:rsidR="00965ABC" w:rsidRDefault="00965ABC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7606A" w14:textId="43E3417F" w:rsidR="00146D8E" w:rsidRPr="00373DE5" w:rsidRDefault="00146D8E" w:rsidP="00EB4288">
      <w:pPr>
        <w:jc w:val="both"/>
        <w:rPr>
          <w:rFonts w:ascii="Times New Roman" w:hAnsi="Times New Roman" w:cs="Times New Roman"/>
          <w:sz w:val="24"/>
          <w:szCs w:val="24"/>
        </w:rPr>
        <w:sectPr w:rsidR="00146D8E" w:rsidRPr="00373DE5" w:rsidSect="00A81E3F">
          <w:footerReference w:type="default" r:id="rId9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505F05" w:rsidRPr="00505F05" w14:paraId="6398D36E" w14:textId="77777777" w:rsidTr="00505F05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97FB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3F71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A1ED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CCB4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505F05" w:rsidRPr="00505F05" w14:paraId="6714A044" w14:textId="77777777" w:rsidTr="00505F0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0C15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7BC3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C4AC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FCB5" w14:textId="77777777" w:rsidR="00505F05" w:rsidRPr="00505F05" w:rsidRDefault="00505F05" w:rsidP="00505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505F05" w:rsidRPr="00505F05" w14:paraId="70FC4D6A" w14:textId="77777777" w:rsidTr="00505F0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553BDA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E5EA4B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5A1FC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810729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05F05" w:rsidRPr="00505F05" w14:paraId="1BB9B3CC" w14:textId="77777777" w:rsidTr="00505F0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32CB14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58F1D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702500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-1 345 837,77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484632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-1 400 045,15</w:t>
            </w:r>
          </w:p>
        </w:tc>
      </w:tr>
      <w:tr w:rsidR="00505F05" w:rsidRPr="00505F05" w14:paraId="125D7DAB" w14:textId="77777777" w:rsidTr="00505F0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6576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3D3A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C05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EDD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05F05" w:rsidRPr="00505F05" w14:paraId="24A2F7D5" w14:textId="77777777" w:rsidTr="00505F0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C8D0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962C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022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83A4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05F05" w:rsidRPr="00505F05" w14:paraId="2823B7C8" w14:textId="77777777" w:rsidTr="00505F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6446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8640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47A0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-1 378 299,29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A111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-1 444 927,26</w:t>
            </w:r>
          </w:p>
        </w:tc>
      </w:tr>
      <w:tr w:rsidR="00505F05" w:rsidRPr="00505F05" w14:paraId="038742B2" w14:textId="77777777" w:rsidTr="00505F0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4CBE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141A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05B0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32 461,52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D50E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44 882,11</w:t>
            </w:r>
          </w:p>
        </w:tc>
      </w:tr>
      <w:tr w:rsidR="00505F05" w:rsidRPr="00505F05" w14:paraId="1DC300FA" w14:textId="77777777" w:rsidTr="00505F05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5A83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481B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F8A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8F30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505F05" w:rsidRPr="00505F05" w14:paraId="2740E95E" w14:textId="77777777" w:rsidTr="00505F0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36CF" w14:textId="77777777" w:rsidR="00505F05" w:rsidRPr="00505F05" w:rsidRDefault="00505F05" w:rsidP="00505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81AF" w14:textId="77777777" w:rsidR="00505F05" w:rsidRPr="00505F05" w:rsidRDefault="00505F05" w:rsidP="00505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F24A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C0F2" w14:textId="77777777" w:rsidR="00505F05" w:rsidRPr="00505F05" w:rsidRDefault="00505F05" w:rsidP="00505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05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14:paraId="250023E9" w14:textId="57A54F20" w:rsidR="00B74004" w:rsidRDefault="00B74004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6E54E6" w14:textId="77777777" w:rsidR="002218B6" w:rsidRPr="00373DE5" w:rsidRDefault="002218B6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1.2. aktualną wartość rynkową środków trwałych, w tym dóbr kultury – o ile jednostka dysponuje takimi informacjami.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:rsidRPr="00373DE5" w14:paraId="0BF0C388" w14:textId="77777777" w:rsidTr="002F6D12">
        <w:trPr>
          <w:trHeight w:val="763"/>
        </w:trPr>
        <w:tc>
          <w:tcPr>
            <w:tcW w:w="704" w:type="dxa"/>
          </w:tcPr>
          <w:p w14:paraId="50BBB852" w14:textId="77777777" w:rsidR="001E328F" w:rsidRPr="00373DE5" w:rsidRDefault="001E328F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9B078B" w14:textId="77777777" w:rsidR="00773689" w:rsidRPr="00373DE5" w:rsidRDefault="00773689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7D2C98" w14:textId="77777777" w:rsidR="002218B6" w:rsidRPr="00373DE5" w:rsidRDefault="002218B6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268" w:type="dxa"/>
          </w:tcPr>
          <w:p w14:paraId="4724BFE6" w14:textId="77777777" w:rsidR="001E328F" w:rsidRPr="00373DE5" w:rsidRDefault="001E328F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E2BDFB" w14:textId="77777777" w:rsidR="002218B6" w:rsidRPr="00373DE5" w:rsidRDefault="002F6D12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</w:tcPr>
          <w:p w14:paraId="009F47D0" w14:textId="77777777" w:rsidR="002218B6" w:rsidRPr="00373DE5" w:rsidRDefault="002F6D12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7992B32D" w14:textId="77777777" w:rsidR="002218B6" w:rsidRPr="00373DE5" w:rsidRDefault="002F6D12" w:rsidP="002F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Aktualna wartość rynkowa</w:t>
            </w:r>
          </w:p>
        </w:tc>
      </w:tr>
      <w:tr w:rsidR="002218B6" w:rsidRPr="00373DE5" w14:paraId="2927C4C3" w14:textId="77777777" w:rsidTr="002F6D12">
        <w:tc>
          <w:tcPr>
            <w:tcW w:w="704" w:type="dxa"/>
          </w:tcPr>
          <w:p w14:paraId="2E89F2ED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7D39429D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trwałe, w tym:</w:t>
            </w:r>
          </w:p>
        </w:tc>
        <w:tc>
          <w:tcPr>
            <w:tcW w:w="2268" w:type="dxa"/>
          </w:tcPr>
          <w:p w14:paraId="18BD7D0B" w14:textId="77777777" w:rsidR="002218B6" w:rsidRPr="00373DE5" w:rsidRDefault="002218B6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72DA26" w14:textId="77777777" w:rsidR="002218B6" w:rsidRPr="00373DE5" w:rsidRDefault="002218B6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8B6" w:rsidRPr="00373DE5" w14:paraId="4F848705" w14:textId="77777777" w:rsidTr="002F6D12">
        <w:tc>
          <w:tcPr>
            <w:tcW w:w="704" w:type="dxa"/>
          </w:tcPr>
          <w:p w14:paraId="75B44853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68" w:type="dxa"/>
          </w:tcPr>
          <w:p w14:paraId="2047900A" w14:textId="77777777" w:rsidR="002218B6" w:rsidRPr="00373DE5" w:rsidRDefault="002F6D1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Dobra kultury</w:t>
            </w:r>
          </w:p>
        </w:tc>
        <w:tc>
          <w:tcPr>
            <w:tcW w:w="2268" w:type="dxa"/>
          </w:tcPr>
          <w:p w14:paraId="746D9B15" w14:textId="77777777" w:rsidR="002218B6" w:rsidRPr="00373DE5" w:rsidRDefault="002218B6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E37176" w14:textId="77777777" w:rsidR="002218B6" w:rsidRPr="00373DE5" w:rsidRDefault="002218B6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3CABC6" w14:textId="77777777" w:rsidR="007D3766" w:rsidRPr="003A27F7" w:rsidRDefault="007D3766" w:rsidP="007D376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7496A66A" w14:textId="77777777" w:rsidR="00351B31" w:rsidRPr="00373DE5" w:rsidRDefault="002107DE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1.3. kwotę dokonanych w trakcie roku obrotowego odpisów aktualizujących wartość </w:t>
      </w:r>
      <w:r w:rsidR="003739CC" w:rsidRPr="00373DE5">
        <w:rPr>
          <w:rFonts w:ascii="Times New Roman" w:hAnsi="Times New Roman" w:cs="Times New Roman"/>
          <w:sz w:val="24"/>
          <w:szCs w:val="24"/>
        </w:rPr>
        <w:t xml:space="preserve">aktywów </w:t>
      </w:r>
      <w:r w:rsidR="00351B31" w:rsidRPr="00373DE5">
        <w:rPr>
          <w:rFonts w:ascii="Times New Roman" w:hAnsi="Times New Roman" w:cs="Times New Roman"/>
          <w:sz w:val="24"/>
          <w:szCs w:val="24"/>
        </w:rPr>
        <w:t>trwałych odrębnie dla długoterminowych aktywów niefinansowych oraz długoterminowych aktywów finansowych</w:t>
      </w:r>
      <w:r w:rsidR="00C05760" w:rsidRPr="00373D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2872"/>
        <w:gridCol w:w="1843"/>
        <w:gridCol w:w="686"/>
        <w:gridCol w:w="686"/>
        <w:gridCol w:w="2343"/>
      </w:tblGrid>
      <w:tr w:rsidR="00A71FB2" w:rsidRPr="00373DE5" w14:paraId="7B54FD6F" w14:textId="77777777" w:rsidTr="007D3766">
        <w:trPr>
          <w:cantSplit/>
          <w:trHeight w:val="1727"/>
          <w:tblHeader/>
        </w:trPr>
        <w:tc>
          <w:tcPr>
            <w:tcW w:w="630" w:type="dxa"/>
          </w:tcPr>
          <w:p w14:paraId="527B2864" w14:textId="77777777" w:rsidR="001A24F6" w:rsidRPr="00373DE5" w:rsidRDefault="001A24F6" w:rsidP="00A71F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C97625" w14:textId="77777777" w:rsidR="001A24F6" w:rsidRPr="00373DE5" w:rsidRDefault="001A24F6" w:rsidP="00A71F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C63FE9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872" w:type="dxa"/>
          </w:tcPr>
          <w:p w14:paraId="708E98A5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82EB54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8AB2E2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środków trwałych</w:t>
            </w:r>
          </w:p>
        </w:tc>
        <w:tc>
          <w:tcPr>
            <w:tcW w:w="1843" w:type="dxa"/>
          </w:tcPr>
          <w:p w14:paraId="49FD58E0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odpisów aktualizujących na początek roku obrotowego</w:t>
            </w:r>
          </w:p>
        </w:tc>
        <w:tc>
          <w:tcPr>
            <w:tcW w:w="686" w:type="dxa"/>
            <w:textDirection w:val="btLr"/>
          </w:tcPr>
          <w:p w14:paraId="17475BE0" w14:textId="77777777" w:rsidR="00A71FB2" w:rsidRPr="00373DE5" w:rsidRDefault="00A71FB2" w:rsidP="00A71FB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Zwiększenia</w:t>
            </w:r>
          </w:p>
        </w:tc>
        <w:tc>
          <w:tcPr>
            <w:tcW w:w="686" w:type="dxa"/>
            <w:textDirection w:val="btLr"/>
          </w:tcPr>
          <w:p w14:paraId="279C5354" w14:textId="77777777" w:rsidR="00A71FB2" w:rsidRPr="00373DE5" w:rsidRDefault="00A71FB2" w:rsidP="00A71FB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Zmniejszenia</w:t>
            </w:r>
          </w:p>
        </w:tc>
        <w:tc>
          <w:tcPr>
            <w:tcW w:w="2343" w:type="dxa"/>
          </w:tcPr>
          <w:p w14:paraId="333584C6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 odpisów aktualizujących na </w:t>
            </w:r>
            <w:r w:rsidR="00C424B7"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koniec</w:t>
            </w: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roku obrotowego</w:t>
            </w:r>
          </w:p>
          <w:p w14:paraId="27336FCE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(3+4-5)</w:t>
            </w:r>
          </w:p>
        </w:tc>
      </w:tr>
      <w:tr w:rsidR="00A71FB2" w:rsidRPr="00373DE5" w14:paraId="7AA89818" w14:textId="77777777" w:rsidTr="007D3766">
        <w:trPr>
          <w:tblHeader/>
        </w:trPr>
        <w:tc>
          <w:tcPr>
            <w:tcW w:w="630" w:type="dxa"/>
          </w:tcPr>
          <w:p w14:paraId="068B9618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14:paraId="3409D97B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8E91773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</w:tcPr>
          <w:p w14:paraId="213599D4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</w:tcPr>
          <w:p w14:paraId="205B2805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3" w:type="dxa"/>
          </w:tcPr>
          <w:p w14:paraId="641AFEA9" w14:textId="77777777" w:rsidR="00A71FB2" w:rsidRPr="00373DE5" w:rsidRDefault="00A71FB2" w:rsidP="00A7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1FB2" w:rsidRPr="00373DE5" w14:paraId="60846B32" w14:textId="77777777" w:rsidTr="007D3766">
        <w:tc>
          <w:tcPr>
            <w:tcW w:w="630" w:type="dxa"/>
          </w:tcPr>
          <w:p w14:paraId="30DFD6D7" w14:textId="77777777" w:rsidR="00A71FB2" w:rsidRPr="00373DE5" w:rsidRDefault="000C3D6B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72" w:type="dxa"/>
          </w:tcPr>
          <w:p w14:paraId="1641D558" w14:textId="77777777" w:rsidR="00A71FB2" w:rsidRPr="00373DE5" w:rsidRDefault="000C3D6B" w:rsidP="000C3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Wartości niematerialne              i prawne</w:t>
            </w:r>
          </w:p>
        </w:tc>
        <w:tc>
          <w:tcPr>
            <w:tcW w:w="1843" w:type="dxa"/>
          </w:tcPr>
          <w:p w14:paraId="76A23F45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49624402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59D7EA00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B38E3B5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B2" w:rsidRPr="00373DE5" w14:paraId="2B296F27" w14:textId="77777777" w:rsidTr="007D3766">
        <w:tc>
          <w:tcPr>
            <w:tcW w:w="630" w:type="dxa"/>
          </w:tcPr>
          <w:p w14:paraId="53115234" w14:textId="77777777" w:rsidR="00A71FB2" w:rsidRPr="00373DE5" w:rsidRDefault="000C3D6B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72" w:type="dxa"/>
          </w:tcPr>
          <w:p w14:paraId="5A8B6417" w14:textId="77777777" w:rsidR="00A71FB2" w:rsidRPr="00373DE5" w:rsidRDefault="000C3D6B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trwałe</w:t>
            </w:r>
          </w:p>
        </w:tc>
        <w:tc>
          <w:tcPr>
            <w:tcW w:w="1843" w:type="dxa"/>
          </w:tcPr>
          <w:p w14:paraId="308B9FF9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7784D039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3D350076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55F7C1F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B2" w:rsidRPr="00373DE5" w14:paraId="4DDFA4BB" w14:textId="77777777" w:rsidTr="007D3766">
        <w:tc>
          <w:tcPr>
            <w:tcW w:w="630" w:type="dxa"/>
          </w:tcPr>
          <w:p w14:paraId="6F9A065A" w14:textId="77777777" w:rsidR="00A71FB2" w:rsidRPr="00373DE5" w:rsidRDefault="000C3D6B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72" w:type="dxa"/>
          </w:tcPr>
          <w:p w14:paraId="02F2AD13" w14:textId="77777777" w:rsidR="00A71FB2" w:rsidRPr="00373DE5" w:rsidRDefault="000C3D6B" w:rsidP="00132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trwałe w budowie (inwestycje)</w:t>
            </w:r>
          </w:p>
        </w:tc>
        <w:tc>
          <w:tcPr>
            <w:tcW w:w="1843" w:type="dxa"/>
          </w:tcPr>
          <w:p w14:paraId="32E6677A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4C1C884A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7DA56EF9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E9F3C78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B2" w:rsidRPr="00373DE5" w14:paraId="254B6521" w14:textId="77777777" w:rsidTr="007D3766">
        <w:tc>
          <w:tcPr>
            <w:tcW w:w="630" w:type="dxa"/>
          </w:tcPr>
          <w:p w14:paraId="17BF6B4F" w14:textId="77777777" w:rsidR="00A71FB2" w:rsidRPr="00373DE5" w:rsidRDefault="000C3D6B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72" w:type="dxa"/>
          </w:tcPr>
          <w:p w14:paraId="25847338" w14:textId="77777777" w:rsidR="00A71FB2" w:rsidRPr="00373DE5" w:rsidRDefault="000C3D6B" w:rsidP="00CB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Zaliczki na środki trwałe w budowie (inwestycje)</w:t>
            </w:r>
          </w:p>
        </w:tc>
        <w:tc>
          <w:tcPr>
            <w:tcW w:w="1843" w:type="dxa"/>
          </w:tcPr>
          <w:p w14:paraId="6544E3B0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1EDFC78F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09F76CA7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741002E1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B2" w:rsidRPr="00373DE5" w14:paraId="22C3DBA0" w14:textId="77777777" w:rsidTr="007D3766">
        <w:tc>
          <w:tcPr>
            <w:tcW w:w="630" w:type="dxa"/>
          </w:tcPr>
          <w:p w14:paraId="58737256" w14:textId="77777777" w:rsidR="00A71FB2" w:rsidRPr="00373DE5" w:rsidRDefault="000C3D6B" w:rsidP="00A71F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872" w:type="dxa"/>
          </w:tcPr>
          <w:p w14:paraId="5FF634CB" w14:textId="77777777" w:rsidR="00A71FB2" w:rsidRPr="00373DE5" w:rsidRDefault="000C3D6B" w:rsidP="00CB1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Długoterminowe aktywa finansowe</w:t>
            </w:r>
          </w:p>
        </w:tc>
        <w:tc>
          <w:tcPr>
            <w:tcW w:w="1843" w:type="dxa"/>
          </w:tcPr>
          <w:p w14:paraId="03542AA3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4EF46F5A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1260BC1F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41DB560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B2" w:rsidRPr="00373DE5" w14:paraId="70F31E67" w14:textId="77777777" w:rsidTr="007D3766">
        <w:tc>
          <w:tcPr>
            <w:tcW w:w="630" w:type="dxa"/>
          </w:tcPr>
          <w:p w14:paraId="4ECD41FF" w14:textId="77777777" w:rsidR="00A71FB2" w:rsidRPr="00373DE5" w:rsidRDefault="00302F59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872" w:type="dxa"/>
          </w:tcPr>
          <w:p w14:paraId="3369A84F" w14:textId="77777777" w:rsidR="00A71FB2" w:rsidRPr="00373DE5" w:rsidRDefault="00302F59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Akcje i udziały</w:t>
            </w:r>
          </w:p>
        </w:tc>
        <w:tc>
          <w:tcPr>
            <w:tcW w:w="1843" w:type="dxa"/>
          </w:tcPr>
          <w:p w14:paraId="776A9BEA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4FEC4935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36C150FE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14CF8D7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B2" w:rsidRPr="00373DE5" w14:paraId="29ACAFFE" w14:textId="77777777" w:rsidTr="007D3766">
        <w:tc>
          <w:tcPr>
            <w:tcW w:w="630" w:type="dxa"/>
          </w:tcPr>
          <w:p w14:paraId="39E24E81" w14:textId="77777777" w:rsidR="00A71FB2" w:rsidRPr="00373DE5" w:rsidRDefault="00302F59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872" w:type="dxa"/>
          </w:tcPr>
          <w:p w14:paraId="39EA72B8" w14:textId="77777777" w:rsidR="00A71FB2" w:rsidRPr="00373DE5" w:rsidRDefault="00302F59" w:rsidP="00302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Papiery wartościowe długoterminowe</w:t>
            </w:r>
          </w:p>
        </w:tc>
        <w:tc>
          <w:tcPr>
            <w:tcW w:w="1843" w:type="dxa"/>
          </w:tcPr>
          <w:p w14:paraId="723FDE19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17385C72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683F4286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5DE808F6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FB2" w:rsidRPr="00373DE5" w14:paraId="4F71E687" w14:textId="77777777" w:rsidTr="007D3766">
        <w:tc>
          <w:tcPr>
            <w:tcW w:w="630" w:type="dxa"/>
          </w:tcPr>
          <w:p w14:paraId="60E868F4" w14:textId="77777777" w:rsidR="00A71FB2" w:rsidRPr="00373DE5" w:rsidRDefault="00302F59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872" w:type="dxa"/>
          </w:tcPr>
          <w:p w14:paraId="4F0F55FF" w14:textId="77777777" w:rsidR="00A71FB2" w:rsidRPr="00373DE5" w:rsidRDefault="00302F59" w:rsidP="00302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Inne długoterminowe aktywa finansowe</w:t>
            </w:r>
          </w:p>
        </w:tc>
        <w:tc>
          <w:tcPr>
            <w:tcW w:w="1843" w:type="dxa"/>
          </w:tcPr>
          <w:p w14:paraId="1A62ED0F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602D0E9F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14:paraId="3B96D01D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3BAC706" w14:textId="77777777" w:rsidR="00A71FB2" w:rsidRPr="00373DE5" w:rsidRDefault="00A71FB2" w:rsidP="00A71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A5AF78" w14:textId="77777777" w:rsidR="007D3766" w:rsidRPr="003A27F7" w:rsidRDefault="007D3766" w:rsidP="007D376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7249740B" w14:textId="77777777" w:rsidR="003A1FB0" w:rsidRPr="00373DE5" w:rsidRDefault="003A1FB0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1.4. </w:t>
      </w:r>
      <w:r w:rsidR="00C5749D" w:rsidRPr="00373DE5">
        <w:rPr>
          <w:rFonts w:ascii="Times New Roman" w:hAnsi="Times New Roman" w:cs="Times New Roman"/>
          <w:sz w:val="24"/>
          <w:szCs w:val="24"/>
        </w:rPr>
        <w:t>w</w:t>
      </w:r>
      <w:r w:rsidRPr="00373DE5">
        <w:rPr>
          <w:rFonts w:ascii="Times New Roman" w:hAnsi="Times New Roman" w:cs="Times New Roman"/>
          <w:sz w:val="24"/>
          <w:szCs w:val="24"/>
        </w:rPr>
        <w:t>artość gruntów użytkowanych wieczyście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:rsidRPr="00373DE5" w14:paraId="31E76D12" w14:textId="77777777" w:rsidTr="00245F10">
        <w:trPr>
          <w:tblHeader/>
        </w:trPr>
        <w:tc>
          <w:tcPr>
            <w:tcW w:w="2689" w:type="dxa"/>
          </w:tcPr>
          <w:p w14:paraId="06F5C7F4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Grunty użytkowane wieczyście</w:t>
            </w:r>
          </w:p>
        </w:tc>
        <w:tc>
          <w:tcPr>
            <w:tcW w:w="2551" w:type="dxa"/>
          </w:tcPr>
          <w:p w14:paraId="1E049C28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</w:tc>
      </w:tr>
      <w:tr w:rsidR="003A1FB0" w:rsidRPr="00373DE5" w14:paraId="3BB49A65" w14:textId="77777777" w:rsidTr="00245F10">
        <w:trPr>
          <w:tblHeader/>
        </w:trPr>
        <w:tc>
          <w:tcPr>
            <w:tcW w:w="2689" w:type="dxa"/>
          </w:tcPr>
          <w:p w14:paraId="16500A68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7ABFA78" w14:textId="77777777" w:rsidR="003A1FB0" w:rsidRPr="00373DE5" w:rsidRDefault="003A1FB0" w:rsidP="003A1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1FB0" w:rsidRPr="00373DE5" w14:paraId="1A21B57D" w14:textId="77777777" w:rsidTr="003A1FB0">
        <w:tc>
          <w:tcPr>
            <w:tcW w:w="2689" w:type="dxa"/>
          </w:tcPr>
          <w:p w14:paraId="1A93F580" w14:textId="77777777" w:rsidR="003A1FB0" w:rsidRPr="00373DE5" w:rsidRDefault="003A1FB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Powierzchnia (w m2)</w:t>
            </w:r>
          </w:p>
        </w:tc>
        <w:tc>
          <w:tcPr>
            <w:tcW w:w="2551" w:type="dxa"/>
          </w:tcPr>
          <w:p w14:paraId="393DFD0D" w14:textId="77777777" w:rsidR="003A1FB0" w:rsidRPr="00373DE5" w:rsidRDefault="003A1FB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FB0" w:rsidRPr="00373DE5" w14:paraId="1111F737" w14:textId="77777777" w:rsidTr="003A1FB0">
        <w:tc>
          <w:tcPr>
            <w:tcW w:w="2689" w:type="dxa"/>
          </w:tcPr>
          <w:p w14:paraId="1A3C471E" w14:textId="77777777" w:rsidR="003A1FB0" w:rsidRPr="00373DE5" w:rsidRDefault="003A1FB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Wartość (w zł.)</w:t>
            </w:r>
          </w:p>
        </w:tc>
        <w:tc>
          <w:tcPr>
            <w:tcW w:w="2551" w:type="dxa"/>
          </w:tcPr>
          <w:p w14:paraId="1581010C" w14:textId="77777777" w:rsidR="003A1FB0" w:rsidRPr="00373DE5" w:rsidRDefault="003A1FB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45A1E3" w14:textId="77777777" w:rsidR="007D3766" w:rsidRDefault="007D3766" w:rsidP="007D37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F608868" w14:textId="77777777" w:rsidR="007D3766" w:rsidRDefault="007D3766" w:rsidP="007D37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355E033B" w14:textId="77777777" w:rsidR="007D3766" w:rsidRPr="003A27F7" w:rsidRDefault="007D3766" w:rsidP="007D37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AEB53D" w14:textId="77777777" w:rsidR="003A1FB0" w:rsidRPr="00373DE5" w:rsidRDefault="00A048CF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1.5. </w:t>
      </w:r>
      <w:r w:rsidR="00C5749D" w:rsidRPr="00373DE5">
        <w:rPr>
          <w:rFonts w:ascii="Times New Roman" w:hAnsi="Times New Roman" w:cs="Times New Roman"/>
          <w:sz w:val="24"/>
          <w:szCs w:val="24"/>
        </w:rPr>
        <w:t>w</w:t>
      </w:r>
      <w:r w:rsidRPr="00373DE5">
        <w:rPr>
          <w:rFonts w:ascii="Times New Roman" w:hAnsi="Times New Roman" w:cs="Times New Roman"/>
          <w:sz w:val="24"/>
          <w:szCs w:val="24"/>
        </w:rPr>
        <w:t xml:space="preserve">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060"/>
        <w:gridCol w:w="3370"/>
      </w:tblGrid>
      <w:tr w:rsidR="00A048CF" w:rsidRPr="00373DE5" w14:paraId="745C6392" w14:textId="77777777" w:rsidTr="002B4786">
        <w:trPr>
          <w:tblHeader/>
        </w:trPr>
        <w:tc>
          <w:tcPr>
            <w:tcW w:w="630" w:type="dxa"/>
            <w:vMerge w:val="restart"/>
          </w:tcPr>
          <w:p w14:paraId="336BD7F4" w14:textId="77777777" w:rsidR="00C96035" w:rsidRPr="00373DE5" w:rsidRDefault="00C9603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29940607"/>
          </w:p>
          <w:p w14:paraId="4B48699B" w14:textId="77777777" w:rsidR="00C96035" w:rsidRPr="00373DE5" w:rsidRDefault="00C9603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084177" w14:textId="77777777" w:rsidR="00A048CF" w:rsidRPr="00373DE5" w:rsidRDefault="00A048CF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8430" w:type="dxa"/>
            <w:gridSpan w:val="2"/>
          </w:tcPr>
          <w:p w14:paraId="3BC44A1F" w14:textId="77777777" w:rsidR="00A048CF" w:rsidRPr="00373DE5" w:rsidRDefault="00C96035" w:rsidP="00417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:rsidRPr="00373DE5" w14:paraId="341337FE" w14:textId="77777777" w:rsidTr="002B4786">
        <w:trPr>
          <w:tblHeader/>
        </w:trPr>
        <w:tc>
          <w:tcPr>
            <w:tcW w:w="630" w:type="dxa"/>
            <w:vMerge/>
          </w:tcPr>
          <w:p w14:paraId="1764CFDA" w14:textId="77777777" w:rsidR="00A048CF" w:rsidRPr="00373DE5" w:rsidRDefault="00A048CF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0" w:type="dxa"/>
          </w:tcPr>
          <w:p w14:paraId="1186A2C2" w14:textId="77777777" w:rsidR="00C96035" w:rsidRPr="00373DE5" w:rsidRDefault="00C96035" w:rsidP="00CD14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3370" w:type="dxa"/>
          </w:tcPr>
          <w:p w14:paraId="751EA7AB" w14:textId="77777777" w:rsidR="00A048CF" w:rsidRPr="00373DE5" w:rsidRDefault="00C96035" w:rsidP="00C96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Wartość wg stanu na koniec roku obrotowego</w:t>
            </w:r>
          </w:p>
        </w:tc>
      </w:tr>
      <w:tr w:rsidR="00A048CF" w:rsidRPr="00373DE5" w14:paraId="18767577" w14:textId="77777777" w:rsidTr="002B4786">
        <w:tc>
          <w:tcPr>
            <w:tcW w:w="630" w:type="dxa"/>
          </w:tcPr>
          <w:p w14:paraId="6057E243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60" w:type="dxa"/>
          </w:tcPr>
          <w:p w14:paraId="26902020" w14:textId="77777777" w:rsidR="00C96035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Grunty</w:t>
            </w:r>
          </w:p>
        </w:tc>
        <w:tc>
          <w:tcPr>
            <w:tcW w:w="3370" w:type="dxa"/>
          </w:tcPr>
          <w:p w14:paraId="022D21CD" w14:textId="77777777" w:rsidR="00A048CF" w:rsidRPr="00373DE5" w:rsidRDefault="00A048C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F" w:rsidRPr="00373DE5" w14:paraId="2E773D4B" w14:textId="77777777" w:rsidTr="002B4786">
        <w:tc>
          <w:tcPr>
            <w:tcW w:w="630" w:type="dxa"/>
          </w:tcPr>
          <w:p w14:paraId="13850E5B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60" w:type="dxa"/>
          </w:tcPr>
          <w:p w14:paraId="72848568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Budynki, lokale i obiekty inżynierii lądowej i wodnej</w:t>
            </w:r>
          </w:p>
        </w:tc>
        <w:tc>
          <w:tcPr>
            <w:tcW w:w="3370" w:type="dxa"/>
          </w:tcPr>
          <w:p w14:paraId="60FEEA81" w14:textId="77777777" w:rsidR="00A048CF" w:rsidRPr="00373DE5" w:rsidRDefault="00A048C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F" w:rsidRPr="00373DE5" w14:paraId="2E48D3A5" w14:textId="77777777" w:rsidTr="002B4786">
        <w:tc>
          <w:tcPr>
            <w:tcW w:w="630" w:type="dxa"/>
          </w:tcPr>
          <w:p w14:paraId="2F772556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60" w:type="dxa"/>
          </w:tcPr>
          <w:p w14:paraId="08E02BD6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Urządzenia techniczne i maszyny</w:t>
            </w:r>
          </w:p>
        </w:tc>
        <w:tc>
          <w:tcPr>
            <w:tcW w:w="3370" w:type="dxa"/>
          </w:tcPr>
          <w:p w14:paraId="1AFE712F" w14:textId="7AA59C09" w:rsidR="00A048CF" w:rsidRPr="00373DE5" w:rsidRDefault="00A67EC2" w:rsidP="00D81D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67 076</w:t>
            </w:r>
            <w:r w:rsidR="006921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21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48CF" w:rsidRPr="00373DE5" w14:paraId="6FA313A9" w14:textId="77777777" w:rsidTr="002B4786">
        <w:tc>
          <w:tcPr>
            <w:tcW w:w="630" w:type="dxa"/>
          </w:tcPr>
          <w:p w14:paraId="3AEC23EE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60" w:type="dxa"/>
          </w:tcPr>
          <w:p w14:paraId="102B23C7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Środki transportu</w:t>
            </w:r>
          </w:p>
        </w:tc>
        <w:tc>
          <w:tcPr>
            <w:tcW w:w="3370" w:type="dxa"/>
          </w:tcPr>
          <w:p w14:paraId="62083340" w14:textId="77777777" w:rsidR="00A048CF" w:rsidRPr="00373DE5" w:rsidRDefault="00A048C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8CF" w:rsidRPr="00373DE5" w14:paraId="7054860B" w14:textId="77777777" w:rsidTr="002B4786">
        <w:tc>
          <w:tcPr>
            <w:tcW w:w="630" w:type="dxa"/>
          </w:tcPr>
          <w:p w14:paraId="5E362C6F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60" w:type="dxa"/>
          </w:tcPr>
          <w:p w14:paraId="5F5389D8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Inne środki trwałe</w:t>
            </w:r>
          </w:p>
        </w:tc>
        <w:tc>
          <w:tcPr>
            <w:tcW w:w="3370" w:type="dxa"/>
          </w:tcPr>
          <w:p w14:paraId="22DC1669" w14:textId="6472B0A0" w:rsidR="00A048CF" w:rsidRPr="00373DE5" w:rsidRDefault="00A67EC2" w:rsidP="00A67E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164 834,00</w:t>
            </w:r>
          </w:p>
        </w:tc>
      </w:tr>
      <w:tr w:rsidR="00A048CF" w:rsidRPr="00373DE5" w14:paraId="2991E8AC" w14:textId="77777777" w:rsidTr="002B4786">
        <w:tc>
          <w:tcPr>
            <w:tcW w:w="630" w:type="dxa"/>
          </w:tcPr>
          <w:p w14:paraId="75A75445" w14:textId="77777777" w:rsidR="00A048CF" w:rsidRPr="00373DE5" w:rsidRDefault="00C9603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60" w:type="dxa"/>
          </w:tcPr>
          <w:p w14:paraId="2F58DA12" w14:textId="77777777" w:rsidR="00A048CF" w:rsidRPr="00373DE5" w:rsidRDefault="00C84221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środki trwałe (1+2+3+4+5)</w:t>
            </w:r>
          </w:p>
        </w:tc>
        <w:tc>
          <w:tcPr>
            <w:tcW w:w="3370" w:type="dxa"/>
          </w:tcPr>
          <w:p w14:paraId="7EB2B9E1" w14:textId="32255DF4" w:rsidR="00A048CF" w:rsidRPr="00F531EE" w:rsidRDefault="00A67EC2" w:rsidP="00F531E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241 910,40</w:t>
            </w:r>
          </w:p>
        </w:tc>
      </w:tr>
      <w:bookmarkEnd w:id="0"/>
    </w:tbl>
    <w:p w14:paraId="5D97D2BE" w14:textId="77777777" w:rsidR="00A048CF" w:rsidRDefault="00A048CF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7CAF12" w14:textId="77777777" w:rsidR="00965ABC" w:rsidRPr="00373DE5" w:rsidRDefault="00965ABC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51C87" w14:textId="77777777" w:rsidR="00D26602" w:rsidRPr="00373DE5" w:rsidRDefault="00D26602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1.6. liczbę oraz wartość posiadanych papierów wartościowych, w tym akcji i udziałów </w:t>
      </w:r>
      <w:r w:rsidR="00B74004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oraz dłużnych papierów wartościowych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3936"/>
        <w:gridCol w:w="2532"/>
        <w:gridCol w:w="1962"/>
      </w:tblGrid>
      <w:tr w:rsidR="00D26602" w:rsidRPr="00373DE5" w14:paraId="6E67C7A8" w14:textId="77777777" w:rsidTr="002B4786">
        <w:trPr>
          <w:tblHeader/>
        </w:trPr>
        <w:tc>
          <w:tcPr>
            <w:tcW w:w="630" w:type="dxa"/>
            <w:vMerge w:val="restart"/>
          </w:tcPr>
          <w:p w14:paraId="023462D4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C01531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936" w:type="dxa"/>
            <w:vMerge w:val="restart"/>
          </w:tcPr>
          <w:p w14:paraId="19F9B8CB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posiadanych papierów wartościowych</w:t>
            </w:r>
          </w:p>
        </w:tc>
        <w:tc>
          <w:tcPr>
            <w:tcW w:w="4494" w:type="dxa"/>
            <w:gridSpan w:val="2"/>
          </w:tcPr>
          <w:p w14:paraId="1C3312DF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Stany na koniec roku obrotowego</w:t>
            </w:r>
          </w:p>
        </w:tc>
      </w:tr>
      <w:tr w:rsidR="00D26602" w:rsidRPr="00373DE5" w14:paraId="21CA1637" w14:textId="77777777" w:rsidTr="002B4786">
        <w:trPr>
          <w:tblHeader/>
        </w:trPr>
        <w:tc>
          <w:tcPr>
            <w:tcW w:w="630" w:type="dxa"/>
            <w:vMerge/>
          </w:tcPr>
          <w:p w14:paraId="1E635F49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6" w:type="dxa"/>
            <w:vMerge/>
          </w:tcPr>
          <w:p w14:paraId="654B32AF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14:paraId="10E44223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Wartość wykazana w bilansie</w:t>
            </w:r>
          </w:p>
        </w:tc>
        <w:tc>
          <w:tcPr>
            <w:tcW w:w="1962" w:type="dxa"/>
          </w:tcPr>
          <w:p w14:paraId="1FC9F509" w14:textId="77777777" w:rsidR="00D26602" w:rsidRPr="00373DE5" w:rsidRDefault="00D26602" w:rsidP="00D266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Łączna liczba</w:t>
            </w:r>
          </w:p>
        </w:tc>
      </w:tr>
      <w:tr w:rsidR="00D26602" w:rsidRPr="00373DE5" w14:paraId="53787B41" w14:textId="77777777" w:rsidTr="002B4786">
        <w:tc>
          <w:tcPr>
            <w:tcW w:w="630" w:type="dxa"/>
          </w:tcPr>
          <w:p w14:paraId="60C2FB71" w14:textId="77777777" w:rsidR="00D26602" w:rsidRPr="00373DE5" w:rsidRDefault="0050294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6" w:type="dxa"/>
          </w:tcPr>
          <w:p w14:paraId="3335187C" w14:textId="77777777" w:rsidR="00D26602" w:rsidRPr="00373DE5" w:rsidRDefault="0050294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Akcje</w:t>
            </w:r>
          </w:p>
        </w:tc>
        <w:tc>
          <w:tcPr>
            <w:tcW w:w="2532" w:type="dxa"/>
          </w:tcPr>
          <w:p w14:paraId="16F91F3F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E307153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02" w:rsidRPr="00373DE5" w14:paraId="0A425C3E" w14:textId="77777777" w:rsidTr="002B4786">
        <w:tc>
          <w:tcPr>
            <w:tcW w:w="630" w:type="dxa"/>
          </w:tcPr>
          <w:p w14:paraId="501D616D" w14:textId="77777777" w:rsidR="00D26602" w:rsidRPr="00373DE5" w:rsidRDefault="0050294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36" w:type="dxa"/>
          </w:tcPr>
          <w:p w14:paraId="122F7342" w14:textId="77777777" w:rsidR="00D26602" w:rsidRPr="00373DE5" w:rsidRDefault="0050294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Udziały</w:t>
            </w:r>
          </w:p>
        </w:tc>
        <w:tc>
          <w:tcPr>
            <w:tcW w:w="2532" w:type="dxa"/>
          </w:tcPr>
          <w:p w14:paraId="41656A97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AB704DC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02" w:rsidRPr="00373DE5" w14:paraId="4D522677" w14:textId="77777777" w:rsidTr="002B4786">
        <w:tc>
          <w:tcPr>
            <w:tcW w:w="630" w:type="dxa"/>
          </w:tcPr>
          <w:p w14:paraId="2ED974B7" w14:textId="77777777" w:rsidR="00D26602" w:rsidRPr="00373DE5" w:rsidRDefault="0050294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6" w:type="dxa"/>
          </w:tcPr>
          <w:p w14:paraId="675F612D" w14:textId="77777777" w:rsidR="00D26602" w:rsidRPr="00373DE5" w:rsidRDefault="00B930DA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Dłużne papiery wartościowe</w:t>
            </w:r>
          </w:p>
        </w:tc>
        <w:tc>
          <w:tcPr>
            <w:tcW w:w="2532" w:type="dxa"/>
          </w:tcPr>
          <w:p w14:paraId="511FED3D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0DD1A98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02" w:rsidRPr="00373DE5" w14:paraId="3AFE4EA9" w14:textId="77777777" w:rsidTr="002B4786">
        <w:tc>
          <w:tcPr>
            <w:tcW w:w="630" w:type="dxa"/>
          </w:tcPr>
          <w:p w14:paraId="639A76A0" w14:textId="77777777" w:rsidR="00D26602" w:rsidRPr="00373DE5" w:rsidRDefault="00B930DA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6" w:type="dxa"/>
          </w:tcPr>
          <w:p w14:paraId="37C5B855" w14:textId="77777777" w:rsidR="00D26602" w:rsidRPr="00373DE5" w:rsidRDefault="00B930DA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Inne papiery wartościowe</w:t>
            </w:r>
          </w:p>
        </w:tc>
        <w:tc>
          <w:tcPr>
            <w:tcW w:w="2532" w:type="dxa"/>
          </w:tcPr>
          <w:p w14:paraId="373D7769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C1ACB83" w14:textId="77777777" w:rsidR="00D26602" w:rsidRPr="00373DE5" w:rsidRDefault="00D26602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0DA" w:rsidRPr="00373DE5" w14:paraId="2E3F6595" w14:textId="77777777" w:rsidTr="002B4786">
        <w:tc>
          <w:tcPr>
            <w:tcW w:w="630" w:type="dxa"/>
          </w:tcPr>
          <w:p w14:paraId="491C7CB7" w14:textId="77777777" w:rsidR="00B930DA" w:rsidRPr="00373DE5" w:rsidRDefault="00B930DA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36" w:type="dxa"/>
          </w:tcPr>
          <w:p w14:paraId="64E951B8" w14:textId="77777777" w:rsidR="00B930DA" w:rsidRPr="00373DE5" w:rsidRDefault="00B930DA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papiery wartościowe (1+2+2+4)</w:t>
            </w:r>
          </w:p>
        </w:tc>
        <w:tc>
          <w:tcPr>
            <w:tcW w:w="2532" w:type="dxa"/>
          </w:tcPr>
          <w:p w14:paraId="65F0E67E" w14:textId="77777777" w:rsidR="00B930DA" w:rsidRPr="00373DE5" w:rsidRDefault="00B930DA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5C76A21" w14:textId="77777777" w:rsidR="00B930DA" w:rsidRPr="00373DE5" w:rsidRDefault="00B930DA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8C6B1" w14:textId="77777777" w:rsidR="002B4786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245B4BAB" w14:textId="77777777" w:rsidR="00965ABC" w:rsidRPr="003A27F7" w:rsidRDefault="00965ABC" w:rsidP="002B478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72B104" w14:textId="77777777" w:rsidR="00893189" w:rsidRPr="00373DE5" w:rsidRDefault="008E4119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1.7. dane o odpisach aktualizujących wartość należności, ze wskazaniem stanu na początek roku obrotowego, zwiększeniach, wykorzystaniu, rozwiązaniu i stanie na koniec roku obrotowego, z uwzględnieniem </w:t>
      </w:r>
      <w:r w:rsidR="00873F85" w:rsidRPr="00373DE5">
        <w:rPr>
          <w:rFonts w:ascii="Times New Roman" w:hAnsi="Times New Roman" w:cs="Times New Roman"/>
          <w:sz w:val="24"/>
          <w:szCs w:val="24"/>
        </w:rPr>
        <w:t>należności finansowych jednostek samorządu terytorialnego (stan pożyczek zagrożonych)</w:t>
      </w:r>
      <w:r w:rsidR="00AC4F3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2022"/>
        <w:gridCol w:w="1653"/>
        <w:gridCol w:w="839"/>
        <w:gridCol w:w="840"/>
        <w:gridCol w:w="839"/>
        <w:gridCol w:w="2237"/>
      </w:tblGrid>
      <w:tr w:rsidR="00BF25E5" w:rsidRPr="00373DE5" w14:paraId="004F8092" w14:textId="77777777" w:rsidTr="002B4786">
        <w:trPr>
          <w:tblHeader/>
        </w:trPr>
        <w:tc>
          <w:tcPr>
            <w:tcW w:w="630" w:type="dxa"/>
            <w:vMerge w:val="restart"/>
          </w:tcPr>
          <w:p w14:paraId="13FDD4C0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29941354"/>
          </w:p>
          <w:p w14:paraId="0BD78B9E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13D2E9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8F1C6B" w14:textId="77777777" w:rsidR="00BF25E5" w:rsidRPr="00373DE5" w:rsidRDefault="00BF25E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022" w:type="dxa"/>
            <w:vMerge w:val="restart"/>
          </w:tcPr>
          <w:p w14:paraId="534224AA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8567E6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Grupa należności (wg pozycji wyszczególnienia w bilansie)           objęta odpisem aktualizującym</w:t>
            </w:r>
          </w:p>
        </w:tc>
        <w:tc>
          <w:tcPr>
            <w:tcW w:w="6408" w:type="dxa"/>
            <w:gridSpan w:val="5"/>
          </w:tcPr>
          <w:p w14:paraId="37EFA9BD" w14:textId="77777777" w:rsidR="00BF25E5" w:rsidRPr="00373DE5" w:rsidRDefault="00BF25E5" w:rsidP="008122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Odpisy aktualizujące należności</w:t>
            </w:r>
          </w:p>
        </w:tc>
      </w:tr>
      <w:tr w:rsidR="00A51664" w:rsidRPr="00373DE5" w14:paraId="6889653A" w14:textId="77777777" w:rsidTr="002B4786">
        <w:trPr>
          <w:cantSplit/>
          <w:trHeight w:val="1668"/>
          <w:tblHeader/>
        </w:trPr>
        <w:tc>
          <w:tcPr>
            <w:tcW w:w="630" w:type="dxa"/>
            <w:vMerge/>
          </w:tcPr>
          <w:p w14:paraId="05040A67" w14:textId="77777777" w:rsidR="00BF25E5" w:rsidRPr="00373DE5" w:rsidRDefault="00BF25E5" w:rsidP="00812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vMerge/>
          </w:tcPr>
          <w:p w14:paraId="070FCF17" w14:textId="77777777" w:rsidR="00BF25E5" w:rsidRPr="00373DE5" w:rsidRDefault="00BF25E5" w:rsidP="008122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14:paraId="048853A7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FDD3FE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początek roku obrotowego</w:t>
            </w:r>
          </w:p>
        </w:tc>
        <w:tc>
          <w:tcPr>
            <w:tcW w:w="839" w:type="dxa"/>
            <w:textDirection w:val="btLr"/>
          </w:tcPr>
          <w:p w14:paraId="30BAA0D0" w14:textId="77777777" w:rsidR="00BF25E5" w:rsidRPr="00373DE5" w:rsidRDefault="00BF25E5" w:rsidP="00E368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Zwiększenia</w:t>
            </w:r>
          </w:p>
        </w:tc>
        <w:tc>
          <w:tcPr>
            <w:tcW w:w="840" w:type="dxa"/>
            <w:textDirection w:val="btLr"/>
          </w:tcPr>
          <w:p w14:paraId="02B80C3B" w14:textId="77777777" w:rsidR="00BF25E5" w:rsidRPr="00373DE5" w:rsidRDefault="00BF25E5" w:rsidP="00E368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Wykorzystanie</w:t>
            </w:r>
          </w:p>
        </w:tc>
        <w:tc>
          <w:tcPr>
            <w:tcW w:w="839" w:type="dxa"/>
            <w:textDirection w:val="btLr"/>
          </w:tcPr>
          <w:p w14:paraId="69B9DD8B" w14:textId="77777777" w:rsidR="00BF25E5" w:rsidRPr="00373DE5" w:rsidRDefault="00BF25E5" w:rsidP="00E3683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Rozwiązanie</w:t>
            </w:r>
          </w:p>
        </w:tc>
        <w:tc>
          <w:tcPr>
            <w:tcW w:w="2237" w:type="dxa"/>
          </w:tcPr>
          <w:p w14:paraId="1A74FA7D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BA417D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  <w:p w14:paraId="486F151A" w14:textId="77777777" w:rsidR="00BF25E5" w:rsidRPr="00373DE5" w:rsidRDefault="00BF25E5" w:rsidP="00E368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(3+4-5-6)</w:t>
            </w:r>
          </w:p>
        </w:tc>
      </w:tr>
      <w:tr w:rsidR="00A51664" w:rsidRPr="00373DE5" w14:paraId="64AED5C9" w14:textId="77777777" w:rsidTr="002B4786">
        <w:trPr>
          <w:tblHeader/>
        </w:trPr>
        <w:tc>
          <w:tcPr>
            <w:tcW w:w="630" w:type="dxa"/>
          </w:tcPr>
          <w:p w14:paraId="79FD59A7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</w:tcPr>
          <w:p w14:paraId="076557FA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55ECD27B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14:paraId="7953AF84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14:paraId="1A815E4E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14:paraId="700B99D8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7" w:type="dxa"/>
          </w:tcPr>
          <w:p w14:paraId="0819E690" w14:textId="77777777" w:rsidR="008122EE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51664" w:rsidRPr="00373DE5" w14:paraId="279AA84F" w14:textId="77777777" w:rsidTr="002B4786">
        <w:tc>
          <w:tcPr>
            <w:tcW w:w="630" w:type="dxa"/>
          </w:tcPr>
          <w:p w14:paraId="224C780F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14:paraId="6AA68A79" w14:textId="77777777" w:rsidR="008122EE" w:rsidRPr="00373DE5" w:rsidRDefault="0089383D" w:rsidP="00B7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należno</w:t>
            </w:r>
            <w:r w:rsidR="00995740">
              <w:rPr>
                <w:rFonts w:ascii="Times New Roman" w:hAnsi="Times New Roman" w:cs="Times New Roman"/>
                <w:sz w:val="24"/>
                <w:szCs w:val="24"/>
              </w:rPr>
              <w:t>ści - odsetki</w:t>
            </w:r>
          </w:p>
        </w:tc>
        <w:tc>
          <w:tcPr>
            <w:tcW w:w="1653" w:type="dxa"/>
          </w:tcPr>
          <w:p w14:paraId="3137E940" w14:textId="77777777" w:rsidR="008122EE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B388C" w14:textId="320BC965" w:rsidR="00460FFE" w:rsidRPr="00460FFE" w:rsidRDefault="003640B9" w:rsidP="00460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839" w:type="dxa"/>
          </w:tcPr>
          <w:p w14:paraId="11843904" w14:textId="335E178B" w:rsidR="00995740" w:rsidRPr="00373DE5" w:rsidRDefault="00995740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188C08FA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79B84EFE" w14:textId="77777777" w:rsidR="003640B9" w:rsidRDefault="003640B9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10CFA" w14:textId="53442E7D" w:rsidR="008122EE" w:rsidRPr="00373DE5" w:rsidRDefault="003640B9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17,53</w:t>
            </w:r>
          </w:p>
        </w:tc>
        <w:tc>
          <w:tcPr>
            <w:tcW w:w="2237" w:type="dxa"/>
          </w:tcPr>
          <w:p w14:paraId="205B035B" w14:textId="77777777" w:rsidR="006921CE" w:rsidRDefault="006921CE" w:rsidP="00460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BA877" w14:textId="797A8E65" w:rsidR="006921CE" w:rsidRPr="00460FFE" w:rsidRDefault="003640B9" w:rsidP="00EC6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1664" w:rsidRPr="00373DE5" w14:paraId="749440A5" w14:textId="77777777" w:rsidTr="002B4786">
        <w:tc>
          <w:tcPr>
            <w:tcW w:w="630" w:type="dxa"/>
          </w:tcPr>
          <w:p w14:paraId="7337B8AF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14:paraId="3BB5178C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14:paraId="2D552702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36C646B4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6F932C19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7C0FAA92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00FAE09" w14:textId="77777777" w:rsidR="008122EE" w:rsidRPr="00373DE5" w:rsidRDefault="008122EE" w:rsidP="008122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4B5170B0" w14:textId="77777777" w:rsidR="00965ABC" w:rsidRPr="003A27F7" w:rsidRDefault="00965ABC" w:rsidP="002B478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E5CE3EF" w14:textId="77777777" w:rsidR="00170F30" w:rsidRPr="00373DE5" w:rsidRDefault="00170F30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1.8. dane o stanie rezerw według celu ich utworzenia na początek roku obrotowego, zwiększeniach, wykorzystaniu, rozwiązaniu i stanie końcowym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2023"/>
        <w:gridCol w:w="1653"/>
        <w:gridCol w:w="839"/>
        <w:gridCol w:w="840"/>
        <w:gridCol w:w="839"/>
        <w:gridCol w:w="2236"/>
      </w:tblGrid>
      <w:tr w:rsidR="00170F30" w:rsidRPr="00373DE5" w14:paraId="1F1F55C4" w14:textId="77777777" w:rsidTr="002B4786">
        <w:trPr>
          <w:tblHeader/>
        </w:trPr>
        <w:tc>
          <w:tcPr>
            <w:tcW w:w="630" w:type="dxa"/>
            <w:vMerge w:val="restart"/>
          </w:tcPr>
          <w:p w14:paraId="1CA1130E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64C1A5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65D4AC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9C9C61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023" w:type="dxa"/>
            <w:vMerge w:val="restart"/>
          </w:tcPr>
          <w:p w14:paraId="42282388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E800A2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6D13BB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rezerw według ich celu utworzenia</w:t>
            </w:r>
          </w:p>
        </w:tc>
        <w:tc>
          <w:tcPr>
            <w:tcW w:w="6407" w:type="dxa"/>
            <w:gridSpan w:val="5"/>
          </w:tcPr>
          <w:p w14:paraId="4E9AAE58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Rezerwy</w:t>
            </w:r>
          </w:p>
        </w:tc>
      </w:tr>
      <w:tr w:rsidR="00170F30" w:rsidRPr="00373DE5" w14:paraId="4D4DC560" w14:textId="77777777" w:rsidTr="002B4786">
        <w:trPr>
          <w:cantSplit/>
          <w:trHeight w:val="1875"/>
          <w:tblHeader/>
        </w:trPr>
        <w:tc>
          <w:tcPr>
            <w:tcW w:w="630" w:type="dxa"/>
            <w:vMerge/>
          </w:tcPr>
          <w:p w14:paraId="1029F3FB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3" w:type="dxa"/>
            <w:vMerge/>
          </w:tcPr>
          <w:p w14:paraId="3481AB5E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3" w:type="dxa"/>
          </w:tcPr>
          <w:p w14:paraId="6D97FE0D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FA2ECE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początek roku obrotowego</w:t>
            </w:r>
          </w:p>
        </w:tc>
        <w:tc>
          <w:tcPr>
            <w:tcW w:w="839" w:type="dxa"/>
            <w:textDirection w:val="btLr"/>
          </w:tcPr>
          <w:p w14:paraId="6AE29F3A" w14:textId="77777777" w:rsidR="00170F30" w:rsidRPr="00373DE5" w:rsidRDefault="00170F30" w:rsidP="006604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Zwiększenia</w:t>
            </w:r>
          </w:p>
        </w:tc>
        <w:tc>
          <w:tcPr>
            <w:tcW w:w="840" w:type="dxa"/>
            <w:textDirection w:val="btLr"/>
          </w:tcPr>
          <w:p w14:paraId="130360CB" w14:textId="77777777" w:rsidR="00170F30" w:rsidRPr="00373DE5" w:rsidRDefault="00170F30" w:rsidP="006604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Wykorzystanie</w:t>
            </w:r>
          </w:p>
        </w:tc>
        <w:tc>
          <w:tcPr>
            <w:tcW w:w="839" w:type="dxa"/>
            <w:textDirection w:val="btLr"/>
          </w:tcPr>
          <w:p w14:paraId="03A514CE" w14:textId="77777777" w:rsidR="00170F30" w:rsidRPr="00373DE5" w:rsidRDefault="00170F30" w:rsidP="006604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Rozwiązanie</w:t>
            </w:r>
          </w:p>
        </w:tc>
        <w:tc>
          <w:tcPr>
            <w:tcW w:w="2236" w:type="dxa"/>
          </w:tcPr>
          <w:p w14:paraId="6F1BDA21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8C2624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  <w:p w14:paraId="0D9FFA30" w14:textId="77777777" w:rsidR="00170F30" w:rsidRPr="00373DE5" w:rsidRDefault="00170F30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(3+4-5-6)</w:t>
            </w:r>
          </w:p>
        </w:tc>
      </w:tr>
      <w:tr w:rsidR="00170F30" w:rsidRPr="00373DE5" w14:paraId="69A37C91" w14:textId="77777777" w:rsidTr="002B4786">
        <w:trPr>
          <w:tblHeader/>
        </w:trPr>
        <w:tc>
          <w:tcPr>
            <w:tcW w:w="630" w:type="dxa"/>
          </w:tcPr>
          <w:p w14:paraId="3B99C7B8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14:paraId="158FC180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3" w:type="dxa"/>
          </w:tcPr>
          <w:p w14:paraId="46FF154E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</w:tcPr>
          <w:p w14:paraId="42E127F4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</w:tcPr>
          <w:p w14:paraId="52C69494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14:paraId="273EE2E9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36" w:type="dxa"/>
          </w:tcPr>
          <w:p w14:paraId="3293C2C3" w14:textId="77777777" w:rsidR="00170F30" w:rsidRPr="00373DE5" w:rsidRDefault="00170F30" w:rsidP="001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0F30" w:rsidRPr="00373DE5" w14:paraId="1F830BC2" w14:textId="77777777" w:rsidTr="002B4786">
        <w:tc>
          <w:tcPr>
            <w:tcW w:w="630" w:type="dxa"/>
          </w:tcPr>
          <w:p w14:paraId="3FEEBCB0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14:paraId="44C98900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14:paraId="02998F68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581F4A6B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376C935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3F11DB08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14:paraId="2B0CA783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F30" w:rsidRPr="00373DE5" w14:paraId="2B21E709" w14:textId="77777777" w:rsidTr="002B4786">
        <w:tc>
          <w:tcPr>
            <w:tcW w:w="630" w:type="dxa"/>
          </w:tcPr>
          <w:p w14:paraId="0166C9AD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14:paraId="5F53AE2A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14:paraId="284D6391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3BF17C9B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3A46125D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14:paraId="2D3B3B46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14:paraId="545DBCD4" w14:textId="77777777" w:rsidR="00170F30" w:rsidRPr="00373DE5" w:rsidRDefault="00170F30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A90BD3" w14:textId="77777777" w:rsidR="002B4786" w:rsidRPr="003A27F7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46378966" w14:textId="77777777" w:rsidR="000707DD" w:rsidRPr="00373DE5" w:rsidRDefault="000707DD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1.9 podział zobowiązań długoterminowych o pozostałym </w:t>
      </w:r>
      <w:r w:rsidR="00C82970" w:rsidRPr="00373DE5">
        <w:rPr>
          <w:rFonts w:ascii="Times New Roman" w:hAnsi="Times New Roman" w:cs="Times New Roman"/>
          <w:sz w:val="24"/>
          <w:szCs w:val="24"/>
        </w:rPr>
        <w:t>o</w:t>
      </w:r>
      <w:r w:rsidRPr="00373DE5">
        <w:rPr>
          <w:rFonts w:ascii="Times New Roman" w:hAnsi="Times New Roman" w:cs="Times New Roman"/>
          <w:sz w:val="24"/>
          <w:szCs w:val="24"/>
        </w:rPr>
        <w:t>d dnia bilansowego</w:t>
      </w:r>
      <w:r w:rsidR="00E50C32" w:rsidRPr="00373DE5">
        <w:rPr>
          <w:rFonts w:ascii="Times New Roman" w:hAnsi="Times New Roman" w:cs="Times New Roman"/>
          <w:sz w:val="24"/>
          <w:szCs w:val="24"/>
        </w:rPr>
        <w:t>,</w:t>
      </w:r>
      <w:r w:rsidRPr="00373DE5">
        <w:rPr>
          <w:rFonts w:ascii="Times New Roman" w:hAnsi="Times New Roman" w:cs="Times New Roman"/>
          <w:sz w:val="24"/>
          <w:szCs w:val="24"/>
        </w:rPr>
        <w:t xml:space="preserve"> przewidywanym umową lub wynikającym z innego tytułu prawnego</w:t>
      </w:r>
      <w:r w:rsidR="00882D63" w:rsidRPr="00373DE5">
        <w:rPr>
          <w:rFonts w:ascii="Times New Roman" w:hAnsi="Times New Roman" w:cs="Times New Roman"/>
          <w:sz w:val="24"/>
          <w:szCs w:val="24"/>
        </w:rPr>
        <w:t>, okresie spłaty: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1"/>
        <w:gridCol w:w="3042"/>
        <w:gridCol w:w="1795"/>
        <w:gridCol w:w="1796"/>
        <w:gridCol w:w="1796"/>
      </w:tblGrid>
      <w:tr w:rsidR="00882D63" w:rsidRPr="00373DE5" w14:paraId="73999FD4" w14:textId="77777777" w:rsidTr="002B4786">
        <w:trPr>
          <w:tblHeader/>
        </w:trPr>
        <w:tc>
          <w:tcPr>
            <w:tcW w:w="631" w:type="dxa"/>
            <w:vMerge w:val="restart"/>
          </w:tcPr>
          <w:p w14:paraId="5B9EEF89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042" w:type="dxa"/>
            <w:vMerge w:val="restart"/>
          </w:tcPr>
          <w:p w14:paraId="7B5840AB" w14:textId="77777777" w:rsidR="00882D63" w:rsidRPr="00373DE5" w:rsidRDefault="00882D63" w:rsidP="00882D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zobowiązań długoterminowych według pozycji bilansu</w:t>
            </w:r>
          </w:p>
        </w:tc>
        <w:tc>
          <w:tcPr>
            <w:tcW w:w="5387" w:type="dxa"/>
            <w:gridSpan w:val="3"/>
          </w:tcPr>
          <w:p w14:paraId="03B5E187" w14:textId="77777777" w:rsidR="00882D63" w:rsidRPr="00373DE5" w:rsidRDefault="00882D63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zobowiązań długoterminowych z okresem spłaty pozostałym od dnia bilansowego:</w:t>
            </w:r>
          </w:p>
        </w:tc>
      </w:tr>
      <w:tr w:rsidR="00882D63" w:rsidRPr="00373DE5" w14:paraId="527342A8" w14:textId="77777777" w:rsidTr="002B4786">
        <w:trPr>
          <w:trHeight w:val="390"/>
          <w:tblHeader/>
        </w:trPr>
        <w:tc>
          <w:tcPr>
            <w:tcW w:w="631" w:type="dxa"/>
            <w:vMerge/>
          </w:tcPr>
          <w:p w14:paraId="67957329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6B6FE281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5" w:type="dxa"/>
          </w:tcPr>
          <w:p w14:paraId="3E515D4F" w14:textId="77777777" w:rsidR="00882D63" w:rsidRPr="00373DE5" w:rsidRDefault="00F2741E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powyżej 1 roku do 3 lat</w:t>
            </w:r>
          </w:p>
        </w:tc>
        <w:tc>
          <w:tcPr>
            <w:tcW w:w="1796" w:type="dxa"/>
          </w:tcPr>
          <w:p w14:paraId="52756FA6" w14:textId="77777777" w:rsidR="00882D63" w:rsidRPr="00373DE5" w:rsidRDefault="00F2741E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powyżej 3 lat     do 5 lat</w:t>
            </w:r>
          </w:p>
        </w:tc>
        <w:tc>
          <w:tcPr>
            <w:tcW w:w="1796" w:type="dxa"/>
          </w:tcPr>
          <w:p w14:paraId="7E4905DF" w14:textId="77777777" w:rsidR="00882D63" w:rsidRPr="00373DE5" w:rsidRDefault="00F2741E" w:rsidP="00F274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powyżej 5 lat</w:t>
            </w:r>
          </w:p>
        </w:tc>
      </w:tr>
      <w:tr w:rsidR="00882D63" w:rsidRPr="00373DE5" w14:paraId="17F269CF" w14:textId="77777777" w:rsidTr="002B4786">
        <w:trPr>
          <w:trHeight w:val="390"/>
        </w:trPr>
        <w:tc>
          <w:tcPr>
            <w:tcW w:w="631" w:type="dxa"/>
          </w:tcPr>
          <w:p w14:paraId="2AD1109B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2" w:type="dxa"/>
          </w:tcPr>
          <w:p w14:paraId="3176E187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Zobowiązania długoterminowe</w:t>
            </w:r>
          </w:p>
        </w:tc>
        <w:tc>
          <w:tcPr>
            <w:tcW w:w="1795" w:type="dxa"/>
          </w:tcPr>
          <w:p w14:paraId="38B6BC01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55574289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0FA06940" w14:textId="77777777" w:rsidR="00882D63" w:rsidRPr="00373DE5" w:rsidRDefault="00882D63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D50" w:rsidRPr="00373DE5" w14:paraId="4581C548" w14:textId="77777777" w:rsidTr="002B4786">
        <w:trPr>
          <w:trHeight w:val="390"/>
        </w:trPr>
        <w:tc>
          <w:tcPr>
            <w:tcW w:w="631" w:type="dxa"/>
          </w:tcPr>
          <w:p w14:paraId="49D1EE75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15B5EA8E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7EF3FA36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70D2E565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65B75697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D50" w:rsidRPr="00373DE5" w14:paraId="6DA6CB93" w14:textId="77777777" w:rsidTr="002B4786">
        <w:trPr>
          <w:trHeight w:val="390"/>
        </w:trPr>
        <w:tc>
          <w:tcPr>
            <w:tcW w:w="631" w:type="dxa"/>
          </w:tcPr>
          <w:p w14:paraId="1E7A409D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530D7843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14:paraId="46CB8924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09590C03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14:paraId="382E9214" w14:textId="77777777" w:rsidR="00FB0D50" w:rsidRPr="00373DE5" w:rsidRDefault="00FB0D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DCBD17" w14:textId="77777777" w:rsidR="002B4786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594EEA67" w14:textId="77777777" w:rsidR="00965ABC" w:rsidRPr="003A27F7" w:rsidRDefault="00965ABC" w:rsidP="002B478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3836375" w14:textId="77777777" w:rsidR="00215B61" w:rsidRPr="00373DE5" w:rsidRDefault="00215B61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1.10. kwotę zobowiązań w sytuacji gdy jednostka kwalifikuje umowy leasingu zgodnie </w:t>
      </w:r>
      <w:r w:rsidR="00245F10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z przepisami podatkowymi (leasing operacyjny) a według przepisów ustawy o rachunkowości byłby to leasing finansowy lub zwrotny z podziałem na kwotę zobowiązań z tytułu leasingu finansowego lub leasingu zwrotnego.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  <w:r w:rsidR="002D4365">
        <w:rPr>
          <w:rFonts w:ascii="Times New Roman" w:hAnsi="Times New Roman" w:cs="Times New Roman"/>
          <w:b/>
          <w:sz w:val="24"/>
          <w:szCs w:val="24"/>
        </w:rPr>
        <w:t>nie 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758"/>
        <w:gridCol w:w="2672"/>
      </w:tblGrid>
      <w:tr w:rsidR="00215B61" w:rsidRPr="00373DE5" w14:paraId="0B0F83E4" w14:textId="77777777" w:rsidTr="002B4786">
        <w:trPr>
          <w:trHeight w:val="850"/>
          <w:tblHeader/>
        </w:trPr>
        <w:tc>
          <w:tcPr>
            <w:tcW w:w="630" w:type="dxa"/>
          </w:tcPr>
          <w:p w14:paraId="228B6AE1" w14:textId="77777777" w:rsidR="00215B61" w:rsidRPr="00373DE5" w:rsidRDefault="00215B61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758" w:type="dxa"/>
          </w:tcPr>
          <w:p w14:paraId="598FF861" w14:textId="77777777" w:rsidR="001B2850" w:rsidRPr="00373DE5" w:rsidRDefault="001B2850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387563" w14:textId="77777777" w:rsidR="00215B61" w:rsidRPr="00373DE5" w:rsidRDefault="00215B61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672" w:type="dxa"/>
          </w:tcPr>
          <w:p w14:paraId="27FC09C5" w14:textId="77777777" w:rsidR="00215B61" w:rsidRPr="00373DE5" w:rsidRDefault="00215B61" w:rsidP="00215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zobowiązania wg stanu na koniec roku obrotowego:</w:t>
            </w:r>
          </w:p>
        </w:tc>
      </w:tr>
      <w:tr w:rsidR="00215B61" w:rsidRPr="00373DE5" w14:paraId="2C1C2F74" w14:textId="77777777" w:rsidTr="002B4786">
        <w:tc>
          <w:tcPr>
            <w:tcW w:w="630" w:type="dxa"/>
          </w:tcPr>
          <w:p w14:paraId="6D438A95" w14:textId="77777777" w:rsidR="00215B61" w:rsidRPr="00373DE5" w:rsidRDefault="00215B6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58" w:type="dxa"/>
          </w:tcPr>
          <w:p w14:paraId="53285E47" w14:textId="77777777" w:rsidR="00215B61" w:rsidRPr="00373DE5" w:rsidRDefault="00215B6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Umowy leasingu kwalifikowane przez jednostkę zgodnie </w:t>
            </w:r>
            <w:r w:rsidR="00685FA4"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z przepisami podatkowymi (leasing operacyjny) a według </w:t>
            </w:r>
            <w:r w:rsidR="00685FA4" w:rsidRPr="00373DE5">
              <w:rPr>
                <w:rFonts w:ascii="Times New Roman" w:hAnsi="Times New Roman" w:cs="Times New Roman"/>
                <w:sz w:val="24"/>
                <w:szCs w:val="24"/>
              </w:rPr>
              <w:t>przepisów o rachunkowości byłby to leasing finansowy</w:t>
            </w: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2" w:type="dxa"/>
          </w:tcPr>
          <w:p w14:paraId="4EB5B637" w14:textId="77777777" w:rsidR="00215B61" w:rsidRPr="00373DE5" w:rsidRDefault="00215B6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9CC" w:rsidRPr="00373DE5" w14:paraId="1CDC3ADB" w14:textId="77777777" w:rsidTr="002B4786">
        <w:tc>
          <w:tcPr>
            <w:tcW w:w="630" w:type="dxa"/>
          </w:tcPr>
          <w:p w14:paraId="505535F4" w14:textId="77777777" w:rsidR="009059CC" w:rsidRPr="00373DE5" w:rsidRDefault="009059CC" w:rsidP="00905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58" w:type="dxa"/>
          </w:tcPr>
          <w:p w14:paraId="7003B00C" w14:textId="77777777" w:rsidR="009059CC" w:rsidRPr="00373DE5" w:rsidRDefault="009059CC" w:rsidP="00905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72" w:type="dxa"/>
          </w:tcPr>
          <w:p w14:paraId="5885B777" w14:textId="77777777" w:rsidR="009059CC" w:rsidRPr="00373DE5" w:rsidRDefault="009059CC" w:rsidP="009059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CAA93E" w14:textId="77777777" w:rsidR="002B4786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44CB8684" w14:textId="77777777" w:rsidR="00965ABC" w:rsidRPr="003A27F7" w:rsidRDefault="00965ABC" w:rsidP="002B478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EF44B5F" w14:textId="77777777" w:rsidR="009059CC" w:rsidRPr="00373DE5" w:rsidRDefault="009E6255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1.11. łączn</w:t>
      </w:r>
      <w:r w:rsidR="007225C1" w:rsidRPr="00373DE5">
        <w:rPr>
          <w:rFonts w:ascii="Times New Roman" w:hAnsi="Times New Roman" w:cs="Times New Roman"/>
          <w:sz w:val="24"/>
          <w:szCs w:val="24"/>
        </w:rPr>
        <w:t>ą</w:t>
      </w:r>
      <w:r w:rsidRPr="00373DE5">
        <w:rPr>
          <w:rFonts w:ascii="Times New Roman" w:hAnsi="Times New Roman" w:cs="Times New Roman"/>
          <w:sz w:val="24"/>
          <w:szCs w:val="24"/>
        </w:rPr>
        <w:t xml:space="preserve"> kwotę zobowiązań zabezpieczonych na majątku jednostki ze wskazaniem charakteru i formy tych zabezpieczeń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  <w:r w:rsidR="002D4365">
        <w:rPr>
          <w:rFonts w:ascii="Times New Roman" w:hAnsi="Times New Roman" w:cs="Times New Roman"/>
          <w:b/>
          <w:sz w:val="24"/>
          <w:szCs w:val="24"/>
        </w:rPr>
        <w:t>nie występuje.</w:t>
      </w:r>
      <w:r w:rsidR="00BE3230" w:rsidRPr="00373D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1"/>
        <w:gridCol w:w="3083"/>
        <w:gridCol w:w="1776"/>
        <w:gridCol w:w="1785"/>
        <w:gridCol w:w="1785"/>
      </w:tblGrid>
      <w:tr w:rsidR="00B2545F" w:rsidRPr="00373DE5" w14:paraId="778B7C75" w14:textId="77777777" w:rsidTr="002B4786">
        <w:trPr>
          <w:tblHeader/>
        </w:trPr>
        <w:tc>
          <w:tcPr>
            <w:tcW w:w="631" w:type="dxa"/>
            <w:vMerge w:val="restart"/>
          </w:tcPr>
          <w:p w14:paraId="0CFC580D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083" w:type="dxa"/>
            <w:vMerge w:val="restart"/>
          </w:tcPr>
          <w:p w14:paraId="47CAAAB6" w14:textId="77777777" w:rsidR="00B2545F" w:rsidRPr="00373DE5" w:rsidRDefault="00B2545F" w:rsidP="00B25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zobowiązań zabezpieczonych na majątku jednostki</w:t>
            </w:r>
          </w:p>
        </w:tc>
        <w:tc>
          <w:tcPr>
            <w:tcW w:w="3561" w:type="dxa"/>
            <w:gridSpan w:val="2"/>
          </w:tcPr>
          <w:p w14:paraId="4503E69A" w14:textId="77777777" w:rsidR="00B2545F" w:rsidRPr="00373DE5" w:rsidRDefault="00B2545F" w:rsidP="00B25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</w:tc>
        <w:tc>
          <w:tcPr>
            <w:tcW w:w="1785" w:type="dxa"/>
            <w:vMerge w:val="restart"/>
          </w:tcPr>
          <w:p w14:paraId="41B27DA8" w14:textId="77777777" w:rsidR="00B2545F" w:rsidRPr="00373DE5" w:rsidRDefault="00B2545F" w:rsidP="00B25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Forma                           i charakter zabezpieczenia</w:t>
            </w:r>
          </w:p>
        </w:tc>
      </w:tr>
      <w:tr w:rsidR="00B2545F" w:rsidRPr="00373DE5" w14:paraId="4913CD95" w14:textId="77777777" w:rsidTr="002B4786">
        <w:trPr>
          <w:tblHeader/>
        </w:trPr>
        <w:tc>
          <w:tcPr>
            <w:tcW w:w="631" w:type="dxa"/>
            <w:vMerge/>
          </w:tcPr>
          <w:p w14:paraId="3D3279F5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</w:tcPr>
          <w:p w14:paraId="547D83BE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6E3404C2" w14:textId="77777777" w:rsidR="00B2545F" w:rsidRPr="00373DE5" w:rsidRDefault="00EF31F3" w:rsidP="00EF3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zobowiązania</w:t>
            </w:r>
          </w:p>
        </w:tc>
        <w:tc>
          <w:tcPr>
            <w:tcW w:w="1785" w:type="dxa"/>
          </w:tcPr>
          <w:p w14:paraId="5CA78687" w14:textId="77777777" w:rsidR="00B2545F" w:rsidRPr="00373DE5" w:rsidRDefault="00EF31F3" w:rsidP="00EF3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zabezpieczenia</w:t>
            </w:r>
          </w:p>
        </w:tc>
        <w:tc>
          <w:tcPr>
            <w:tcW w:w="1785" w:type="dxa"/>
            <w:vMerge/>
          </w:tcPr>
          <w:p w14:paraId="21E0D338" w14:textId="77777777" w:rsidR="00B2545F" w:rsidRPr="00373DE5" w:rsidRDefault="00B2545F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255" w:rsidRPr="00373DE5" w14:paraId="0BDD292F" w14:textId="77777777" w:rsidTr="002B4786">
        <w:trPr>
          <w:tblHeader/>
        </w:trPr>
        <w:tc>
          <w:tcPr>
            <w:tcW w:w="631" w:type="dxa"/>
          </w:tcPr>
          <w:p w14:paraId="17C2967D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3" w:type="dxa"/>
          </w:tcPr>
          <w:p w14:paraId="1F13E638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14:paraId="5973BDA5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5" w:type="dxa"/>
          </w:tcPr>
          <w:p w14:paraId="483F51D6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03351FD" w14:textId="77777777" w:rsidR="009E6255" w:rsidRPr="00373DE5" w:rsidRDefault="00EF31F3" w:rsidP="00EF3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6255" w:rsidRPr="00373DE5" w14:paraId="5098FB65" w14:textId="77777777" w:rsidTr="002B4786">
        <w:tc>
          <w:tcPr>
            <w:tcW w:w="631" w:type="dxa"/>
          </w:tcPr>
          <w:p w14:paraId="3E81B47C" w14:textId="77777777" w:rsidR="009E6255" w:rsidRPr="00373DE5" w:rsidRDefault="009E625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14:paraId="10F5CCAC" w14:textId="77777777" w:rsidR="009E6255" w:rsidRPr="00373DE5" w:rsidRDefault="009E625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40B98ADF" w14:textId="77777777" w:rsidR="009E6255" w:rsidRPr="00373DE5" w:rsidRDefault="009E625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2911632E" w14:textId="77777777" w:rsidR="009E6255" w:rsidRPr="00373DE5" w:rsidRDefault="009E625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1B16B135" w14:textId="77777777" w:rsidR="009E6255" w:rsidRPr="00373DE5" w:rsidRDefault="009E625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DBC" w:rsidRPr="00373DE5" w14:paraId="6EC6676E" w14:textId="77777777" w:rsidTr="002B4786">
        <w:tc>
          <w:tcPr>
            <w:tcW w:w="631" w:type="dxa"/>
          </w:tcPr>
          <w:p w14:paraId="17F133ED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3" w:type="dxa"/>
          </w:tcPr>
          <w:p w14:paraId="1B61C399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</w:tcPr>
          <w:p w14:paraId="1099766A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6A606BF7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101ACA0F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DBC" w:rsidRPr="00373DE5" w14:paraId="55637E82" w14:textId="77777777" w:rsidTr="002B4786">
        <w:tc>
          <w:tcPr>
            <w:tcW w:w="3714" w:type="dxa"/>
            <w:gridSpan w:val="2"/>
          </w:tcPr>
          <w:p w14:paraId="4C7AD9D3" w14:textId="77777777" w:rsidR="00972DBC" w:rsidRPr="00373DE5" w:rsidRDefault="00972DBC" w:rsidP="00972D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776" w:type="dxa"/>
          </w:tcPr>
          <w:p w14:paraId="20035F07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14:paraId="3C614E2F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013537" w14:textId="77777777" w:rsidR="00972DBC" w:rsidRPr="00373DE5" w:rsidRDefault="00972DB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F9210F" w14:textId="77777777" w:rsidR="002B4786" w:rsidRPr="003A27F7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44762280" w14:textId="77777777" w:rsidR="00965ABC" w:rsidRDefault="00965ABC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16717B" w14:textId="77777777" w:rsidR="00417778" w:rsidRPr="000A6C26" w:rsidRDefault="000454D0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1.12. łączną kwotę zobowiązań warunkowych, w tym również udzielonych przez jednostkę gwarancji i poręczeń, także wekslowych, </w:t>
      </w:r>
      <w:r w:rsidRPr="00373DE5">
        <w:rPr>
          <w:rFonts w:ascii="Times New Roman" w:hAnsi="Times New Roman" w:cs="Times New Roman"/>
          <w:sz w:val="24"/>
          <w:szCs w:val="24"/>
          <w:u w:val="single"/>
        </w:rPr>
        <w:t>niewykazanych w bilansie</w:t>
      </w:r>
      <w:r w:rsidRPr="00373DE5">
        <w:rPr>
          <w:rFonts w:ascii="Times New Roman" w:hAnsi="Times New Roman" w:cs="Times New Roman"/>
          <w:sz w:val="24"/>
          <w:szCs w:val="24"/>
        </w:rPr>
        <w:t>, ze wskazaniem zobowiązań zabezpieczonych na majątku jednostki oraz</w:t>
      </w:r>
      <w:r w:rsidR="00324195" w:rsidRPr="00373DE5">
        <w:rPr>
          <w:rFonts w:ascii="Times New Roman" w:hAnsi="Times New Roman" w:cs="Times New Roman"/>
          <w:sz w:val="24"/>
          <w:szCs w:val="24"/>
        </w:rPr>
        <w:t xml:space="preserve"> charakteru i formy tych zabezpieczeń</w:t>
      </w:r>
      <w:r w:rsidR="000A6C26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1"/>
        <w:gridCol w:w="3080"/>
        <w:gridCol w:w="1779"/>
        <w:gridCol w:w="1785"/>
        <w:gridCol w:w="1785"/>
      </w:tblGrid>
      <w:tr w:rsidR="00FE012C" w:rsidRPr="00373DE5" w14:paraId="4ADFD071" w14:textId="77777777" w:rsidTr="002B4786">
        <w:trPr>
          <w:tblHeader/>
        </w:trPr>
        <w:tc>
          <w:tcPr>
            <w:tcW w:w="631" w:type="dxa"/>
            <w:vMerge w:val="restart"/>
          </w:tcPr>
          <w:p w14:paraId="0F0C1B28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080" w:type="dxa"/>
            <w:vMerge w:val="restart"/>
          </w:tcPr>
          <w:p w14:paraId="5E7A8C19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D7F43" w14:textId="77777777" w:rsidR="00DB4C5D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Wyszczególnienie </w:t>
            </w:r>
          </w:p>
          <w:p w14:paraId="03E80190" w14:textId="77777777" w:rsidR="00FE012C" w:rsidRPr="00373DE5" w:rsidRDefault="00FE012C" w:rsidP="00DB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zobowiązań warunkowych</w:t>
            </w:r>
          </w:p>
        </w:tc>
        <w:tc>
          <w:tcPr>
            <w:tcW w:w="3564" w:type="dxa"/>
            <w:gridSpan w:val="2"/>
          </w:tcPr>
          <w:p w14:paraId="7690AB14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 obrotowego</w:t>
            </w:r>
          </w:p>
        </w:tc>
        <w:tc>
          <w:tcPr>
            <w:tcW w:w="1785" w:type="dxa"/>
            <w:vMerge w:val="restart"/>
          </w:tcPr>
          <w:p w14:paraId="27002031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Forma                           i charakter zabezpieczenia</w:t>
            </w:r>
          </w:p>
        </w:tc>
      </w:tr>
      <w:tr w:rsidR="00FE012C" w:rsidRPr="00373DE5" w14:paraId="634996FA" w14:textId="77777777" w:rsidTr="002B4786">
        <w:trPr>
          <w:tblHeader/>
        </w:trPr>
        <w:tc>
          <w:tcPr>
            <w:tcW w:w="631" w:type="dxa"/>
            <w:vMerge/>
          </w:tcPr>
          <w:p w14:paraId="074C5453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14:paraId="164B9C64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6DBB708E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zobowiązania</w:t>
            </w:r>
          </w:p>
          <w:p w14:paraId="4AD9FBAF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warunkowego</w:t>
            </w:r>
          </w:p>
        </w:tc>
        <w:tc>
          <w:tcPr>
            <w:tcW w:w="1785" w:type="dxa"/>
          </w:tcPr>
          <w:p w14:paraId="27994B68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zabezpieczenia</w:t>
            </w:r>
          </w:p>
        </w:tc>
        <w:tc>
          <w:tcPr>
            <w:tcW w:w="1785" w:type="dxa"/>
            <w:vMerge/>
          </w:tcPr>
          <w:p w14:paraId="3EEE9EA9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2C" w:rsidRPr="00373DE5" w14:paraId="7DDCB0D3" w14:textId="77777777" w:rsidTr="002B4786">
        <w:trPr>
          <w:tblHeader/>
        </w:trPr>
        <w:tc>
          <w:tcPr>
            <w:tcW w:w="631" w:type="dxa"/>
          </w:tcPr>
          <w:p w14:paraId="1931F001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14:paraId="2BD12185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9" w:type="dxa"/>
          </w:tcPr>
          <w:p w14:paraId="10FFA5EA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5" w:type="dxa"/>
          </w:tcPr>
          <w:p w14:paraId="3A8CB722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35A64E0" w14:textId="77777777" w:rsidR="00FE012C" w:rsidRPr="00373DE5" w:rsidRDefault="00FE012C" w:rsidP="00660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012C" w:rsidRPr="00373DE5" w14:paraId="3B05D592" w14:textId="77777777" w:rsidTr="002B4786">
        <w:tc>
          <w:tcPr>
            <w:tcW w:w="631" w:type="dxa"/>
          </w:tcPr>
          <w:p w14:paraId="16788B7C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298BDF34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5FE887B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0C6D889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276DD15E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2C" w:rsidRPr="00373DE5" w14:paraId="055DDDBD" w14:textId="77777777" w:rsidTr="002B4786">
        <w:tc>
          <w:tcPr>
            <w:tcW w:w="631" w:type="dxa"/>
          </w:tcPr>
          <w:p w14:paraId="69DF1462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14:paraId="2E1DE558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BF43078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71F43AB7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17D777D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12C" w:rsidRPr="00373DE5" w14:paraId="5BD5152D" w14:textId="77777777" w:rsidTr="002B4786">
        <w:tc>
          <w:tcPr>
            <w:tcW w:w="3711" w:type="dxa"/>
            <w:gridSpan w:val="2"/>
          </w:tcPr>
          <w:p w14:paraId="7D1061A4" w14:textId="77777777" w:rsidR="00FE012C" w:rsidRPr="00373DE5" w:rsidRDefault="00FE012C" w:rsidP="006604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779" w:type="dxa"/>
          </w:tcPr>
          <w:p w14:paraId="787EC371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</w:tcPr>
          <w:p w14:paraId="321CB16D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CF6151" w14:textId="77777777" w:rsidR="00FE012C" w:rsidRPr="00373DE5" w:rsidRDefault="00FE012C" w:rsidP="006604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9A3465" w14:textId="77777777" w:rsidR="002B4786" w:rsidRPr="003A27F7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6ED8C062" w14:textId="77777777" w:rsidR="00B00E5F" w:rsidRPr="00373DE5" w:rsidRDefault="00B00E5F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1.13. </w:t>
      </w:r>
      <w:r w:rsidRPr="00373DE5">
        <w:rPr>
          <w:rFonts w:ascii="Times New Roman" w:hAnsi="Times New Roman" w:cs="Times New Roman"/>
          <w:b/>
          <w:sz w:val="24"/>
          <w:szCs w:val="24"/>
        </w:rPr>
        <w:t>wykaz istotnych</w:t>
      </w:r>
      <w:r w:rsidRPr="00373DE5">
        <w:rPr>
          <w:rFonts w:ascii="Times New Roman" w:hAnsi="Times New Roman" w:cs="Times New Roman"/>
          <w:sz w:val="24"/>
          <w:szCs w:val="24"/>
        </w:rPr>
        <w:t xml:space="preserve"> pozycji czynnych i biernych rozliczeń międzyokresowych, w tym kwotę</w:t>
      </w:r>
      <w:r w:rsidR="000A6C26">
        <w:rPr>
          <w:rFonts w:ascii="Times New Roman" w:hAnsi="Times New Roman" w:cs="Times New Roman"/>
          <w:sz w:val="24"/>
          <w:szCs w:val="24"/>
        </w:rPr>
        <w:t xml:space="preserve"> </w:t>
      </w:r>
      <w:r w:rsidRPr="00373DE5">
        <w:rPr>
          <w:rFonts w:ascii="Times New Roman" w:hAnsi="Times New Roman" w:cs="Times New Roman"/>
          <w:sz w:val="24"/>
          <w:szCs w:val="24"/>
        </w:rPr>
        <w:t>czynnych rozliczeń międzyokresowych kosztów, stanowiących różnicę między wartością otrzymanych finansowych składników aktywów a zobowiązaniem zapłaty za nie</w:t>
      </w:r>
      <w:r w:rsidR="002D4365">
        <w:rPr>
          <w:rFonts w:ascii="Times New Roman" w:hAnsi="Times New Roman" w:cs="Times New Roman"/>
          <w:sz w:val="24"/>
          <w:szCs w:val="24"/>
        </w:rPr>
        <w:t>:</w:t>
      </w:r>
      <w:r w:rsidR="002D4365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432"/>
        <w:gridCol w:w="2998"/>
      </w:tblGrid>
      <w:tr w:rsidR="003B5F41" w:rsidRPr="00373DE5" w14:paraId="1565E441" w14:textId="77777777" w:rsidTr="002B4786">
        <w:trPr>
          <w:tblHeader/>
        </w:trPr>
        <w:tc>
          <w:tcPr>
            <w:tcW w:w="630" w:type="dxa"/>
          </w:tcPr>
          <w:p w14:paraId="0C596A90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432" w:type="dxa"/>
          </w:tcPr>
          <w:p w14:paraId="5D59CCA2" w14:textId="77777777" w:rsidR="003B5F41" w:rsidRPr="00373DE5" w:rsidRDefault="00CC1850" w:rsidP="00CC1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istotnych pozycji czynnych i biernych</w:t>
            </w:r>
          </w:p>
          <w:p w14:paraId="590C5724" w14:textId="77777777" w:rsidR="00CC1850" w:rsidRPr="00373DE5" w:rsidRDefault="00CC1850" w:rsidP="00CC1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rozliczeń międzyokresowych</w:t>
            </w:r>
          </w:p>
        </w:tc>
        <w:tc>
          <w:tcPr>
            <w:tcW w:w="2998" w:type="dxa"/>
          </w:tcPr>
          <w:p w14:paraId="4977D652" w14:textId="77777777" w:rsidR="003B5F41" w:rsidRPr="00373DE5" w:rsidRDefault="00CC1850" w:rsidP="00CC1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wg stanu na koniec roku obrotowego</w:t>
            </w:r>
          </w:p>
        </w:tc>
      </w:tr>
      <w:tr w:rsidR="003B5F41" w:rsidRPr="00373DE5" w14:paraId="1AE6C785" w14:textId="77777777" w:rsidTr="002B4786">
        <w:tc>
          <w:tcPr>
            <w:tcW w:w="630" w:type="dxa"/>
          </w:tcPr>
          <w:p w14:paraId="00F24AA3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432" w:type="dxa"/>
          </w:tcPr>
          <w:p w14:paraId="6A260B74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czynne rozliczenia międzyokresowe, w tym:</w:t>
            </w:r>
          </w:p>
        </w:tc>
        <w:tc>
          <w:tcPr>
            <w:tcW w:w="2998" w:type="dxa"/>
          </w:tcPr>
          <w:p w14:paraId="509262D8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1" w:rsidRPr="00373DE5" w14:paraId="144AA510" w14:textId="77777777" w:rsidTr="002B4786">
        <w:tc>
          <w:tcPr>
            <w:tcW w:w="630" w:type="dxa"/>
          </w:tcPr>
          <w:p w14:paraId="228104FF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32" w:type="dxa"/>
          </w:tcPr>
          <w:p w14:paraId="4AA96FA5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2998" w:type="dxa"/>
          </w:tcPr>
          <w:p w14:paraId="612CF1F1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1" w:rsidRPr="00373DE5" w14:paraId="14DD6D39" w14:textId="77777777" w:rsidTr="002B4786">
        <w:tc>
          <w:tcPr>
            <w:tcW w:w="630" w:type="dxa"/>
          </w:tcPr>
          <w:p w14:paraId="0EAB099E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2" w:type="dxa"/>
          </w:tcPr>
          <w:p w14:paraId="529CABB8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F7489F5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1" w:rsidRPr="00373DE5" w14:paraId="3197C72B" w14:textId="77777777" w:rsidTr="002B4786">
        <w:tc>
          <w:tcPr>
            <w:tcW w:w="630" w:type="dxa"/>
          </w:tcPr>
          <w:p w14:paraId="0DB3E8CB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432" w:type="dxa"/>
          </w:tcPr>
          <w:p w14:paraId="49F6795B" w14:textId="77777777" w:rsidR="003B5F41" w:rsidRPr="00373DE5" w:rsidRDefault="00CC1850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Razem bierne rozliczenia międzyokresowe, w tym:</w:t>
            </w:r>
          </w:p>
        </w:tc>
        <w:tc>
          <w:tcPr>
            <w:tcW w:w="2998" w:type="dxa"/>
          </w:tcPr>
          <w:p w14:paraId="0F9A6816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1" w:rsidRPr="00373DE5" w14:paraId="7EFC1230" w14:textId="77777777" w:rsidTr="002B4786">
        <w:tc>
          <w:tcPr>
            <w:tcW w:w="630" w:type="dxa"/>
          </w:tcPr>
          <w:p w14:paraId="26C098C9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2" w:type="dxa"/>
          </w:tcPr>
          <w:p w14:paraId="45B21A88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8" w:type="dxa"/>
          </w:tcPr>
          <w:p w14:paraId="5CB0A022" w14:textId="77777777" w:rsidR="003B5F41" w:rsidRPr="00373DE5" w:rsidRDefault="003B5F41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52B379" w14:textId="77777777" w:rsidR="002B4786" w:rsidRPr="003A27F7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2ABC027F" w14:textId="77777777" w:rsidR="00BE3230" w:rsidRPr="00373DE5" w:rsidRDefault="003A6606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1.14. łączną kwotę otrzymanych przez jednostkę gwarancji i poręczeń </w:t>
      </w:r>
      <w:r w:rsidRPr="00373DE5">
        <w:rPr>
          <w:rFonts w:ascii="Times New Roman" w:hAnsi="Times New Roman" w:cs="Times New Roman"/>
          <w:sz w:val="24"/>
          <w:szCs w:val="24"/>
          <w:u w:val="single"/>
        </w:rPr>
        <w:t>niewykazanych</w:t>
      </w:r>
      <w:r w:rsidRPr="00373DE5">
        <w:rPr>
          <w:rFonts w:ascii="Times New Roman" w:hAnsi="Times New Roman" w:cs="Times New Roman"/>
          <w:sz w:val="24"/>
          <w:szCs w:val="24"/>
        </w:rPr>
        <w:t xml:space="preserve"> </w:t>
      </w:r>
      <w:r w:rsidR="00245F10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 xml:space="preserve">w </w:t>
      </w:r>
      <w:r w:rsidRPr="00373DE5">
        <w:rPr>
          <w:rFonts w:ascii="Times New Roman" w:hAnsi="Times New Roman" w:cs="Times New Roman"/>
          <w:b/>
          <w:sz w:val="24"/>
          <w:szCs w:val="24"/>
        </w:rPr>
        <w:t>bilansie</w:t>
      </w:r>
      <w:r w:rsidR="00BE3230" w:rsidRPr="00373DE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2"/>
        <w:gridCol w:w="2404"/>
      </w:tblGrid>
      <w:tr w:rsidR="003A6606" w:rsidRPr="00373DE5" w14:paraId="321E0DB3" w14:textId="77777777" w:rsidTr="002B4786">
        <w:trPr>
          <w:tblHeader/>
        </w:trPr>
        <w:tc>
          <w:tcPr>
            <w:tcW w:w="704" w:type="dxa"/>
          </w:tcPr>
          <w:p w14:paraId="09B89E4D" w14:textId="77777777" w:rsidR="006637DB" w:rsidRPr="00373DE5" w:rsidRDefault="006637DB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9DB37D" w14:textId="77777777" w:rsidR="003A6606" w:rsidRPr="00373DE5" w:rsidRDefault="000D7CF5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952" w:type="dxa"/>
          </w:tcPr>
          <w:p w14:paraId="5EFB68C6" w14:textId="77777777" w:rsidR="006637DB" w:rsidRPr="00373DE5" w:rsidRDefault="006637DB" w:rsidP="00663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EF4DC4" w14:textId="77777777" w:rsidR="003A6606" w:rsidRPr="00373DE5" w:rsidRDefault="00C76214" w:rsidP="00663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404" w:type="dxa"/>
          </w:tcPr>
          <w:p w14:paraId="1087503E" w14:textId="77777777" w:rsidR="003A6606" w:rsidRPr="00373DE5" w:rsidRDefault="00C76214" w:rsidP="00C762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wg stanu na koniec roku obrotowego</w:t>
            </w:r>
          </w:p>
        </w:tc>
      </w:tr>
      <w:tr w:rsidR="003A6606" w:rsidRPr="00373DE5" w14:paraId="47FC5F39" w14:textId="77777777" w:rsidTr="002B4786">
        <w:tc>
          <w:tcPr>
            <w:tcW w:w="704" w:type="dxa"/>
          </w:tcPr>
          <w:p w14:paraId="46006830" w14:textId="77777777" w:rsidR="003A6606" w:rsidRPr="00373DE5" w:rsidRDefault="000D7CF5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2" w:type="dxa"/>
          </w:tcPr>
          <w:p w14:paraId="18A9E350" w14:textId="77777777" w:rsidR="003A6606" w:rsidRPr="00373DE5" w:rsidRDefault="00C7621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Otrzymane przez jednostkę gwarancje niewykazane w bilansie</w:t>
            </w:r>
          </w:p>
        </w:tc>
        <w:tc>
          <w:tcPr>
            <w:tcW w:w="2404" w:type="dxa"/>
          </w:tcPr>
          <w:p w14:paraId="488240CA" w14:textId="77777777" w:rsidR="003A6606" w:rsidRPr="00373DE5" w:rsidRDefault="003A6606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DB" w:rsidRPr="00373DE5" w14:paraId="4B4DFB3C" w14:textId="77777777" w:rsidTr="002B4786">
        <w:tc>
          <w:tcPr>
            <w:tcW w:w="704" w:type="dxa"/>
          </w:tcPr>
          <w:p w14:paraId="37DDDF61" w14:textId="77777777" w:rsidR="006637DB" w:rsidRPr="00373DE5" w:rsidRDefault="006637DB" w:rsidP="00663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2" w:type="dxa"/>
          </w:tcPr>
          <w:p w14:paraId="55CF65A0" w14:textId="77777777" w:rsidR="006637DB" w:rsidRPr="00373DE5" w:rsidRDefault="006637DB" w:rsidP="00663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Otrzymane przez jednostkę poręczenia niewykazane w bilansie</w:t>
            </w:r>
          </w:p>
        </w:tc>
        <w:tc>
          <w:tcPr>
            <w:tcW w:w="2404" w:type="dxa"/>
          </w:tcPr>
          <w:p w14:paraId="107A9FB7" w14:textId="77777777" w:rsidR="006637DB" w:rsidRPr="00373DE5" w:rsidRDefault="006637DB" w:rsidP="00663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DB" w:rsidRPr="00373DE5" w14:paraId="60869414" w14:textId="77777777" w:rsidTr="002B4786">
        <w:tc>
          <w:tcPr>
            <w:tcW w:w="6656" w:type="dxa"/>
            <w:gridSpan w:val="2"/>
          </w:tcPr>
          <w:p w14:paraId="09ABF8C7" w14:textId="77777777" w:rsidR="006637DB" w:rsidRPr="00373DE5" w:rsidRDefault="006637DB" w:rsidP="006637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2404" w:type="dxa"/>
          </w:tcPr>
          <w:p w14:paraId="2573A4D0" w14:textId="77777777" w:rsidR="006637DB" w:rsidRPr="00373DE5" w:rsidRDefault="006637DB" w:rsidP="00663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EBBF46" w14:textId="77777777" w:rsidR="002B4786" w:rsidRPr="003A27F7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6015AB82" w14:textId="77777777" w:rsidR="00965ABC" w:rsidRDefault="00965ABC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617437" w14:textId="77777777" w:rsidR="00965ABC" w:rsidRDefault="00965ABC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57005" w14:textId="77777777" w:rsidR="001F4791" w:rsidRDefault="001F4791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0CCD47" w14:textId="77777777" w:rsidR="001F4791" w:rsidRDefault="001F4791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B44197" w14:textId="77777777" w:rsidR="00965ABC" w:rsidRDefault="00965ABC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AE979E" w14:textId="4685BCE0" w:rsidR="001F4791" w:rsidRDefault="00501C1E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lastRenderedPageBreak/>
        <w:t>1.15. kwotę wypłaconych środków pieniężnych na świadczenia pracownicze</w:t>
      </w: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80"/>
        <w:gridCol w:w="3360"/>
      </w:tblGrid>
      <w:tr w:rsidR="00EC655E" w:rsidRPr="00EC655E" w14:paraId="3963F06E" w14:textId="77777777" w:rsidTr="00EC655E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0F9E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E27D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90D3" w14:textId="77777777" w:rsidR="00EC655E" w:rsidRPr="00EC655E" w:rsidRDefault="00EC655E" w:rsidP="00EC6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EC655E" w:rsidRPr="00EC655E" w14:paraId="0C16173E" w14:textId="77777777" w:rsidTr="00EC655E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0B7684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CE7587" w14:textId="77777777" w:rsidR="00EC655E" w:rsidRPr="00EC655E" w:rsidRDefault="00EC655E" w:rsidP="00EC6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F7F922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42 248,81</w:t>
            </w:r>
          </w:p>
        </w:tc>
      </w:tr>
      <w:tr w:rsidR="00EC655E" w:rsidRPr="00EC655E" w14:paraId="662E9DE8" w14:textId="77777777" w:rsidTr="00EC655E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66C9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0EE1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89C2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EC655E" w:rsidRPr="00EC655E" w14:paraId="0BB0C443" w14:textId="77777777" w:rsidTr="00EC655E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C398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70CA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D5AA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40 156,23</w:t>
            </w:r>
          </w:p>
        </w:tc>
      </w:tr>
      <w:tr w:rsidR="00EC655E" w:rsidRPr="00EC655E" w14:paraId="653122BA" w14:textId="77777777" w:rsidTr="00EC655E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E83A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C127" w14:textId="77777777" w:rsidR="00EC655E" w:rsidRPr="00EC655E" w:rsidRDefault="00EC655E" w:rsidP="00EC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C4F7" w14:textId="77777777" w:rsidR="00EC655E" w:rsidRPr="00EC655E" w:rsidRDefault="00EC655E" w:rsidP="00EC6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65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2 092,58</w:t>
            </w:r>
          </w:p>
        </w:tc>
      </w:tr>
    </w:tbl>
    <w:p w14:paraId="49465A7A" w14:textId="4F14D14F" w:rsidR="00893488" w:rsidRDefault="00893488" w:rsidP="00EB4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09D090" w14:textId="77777777" w:rsidR="004E2CA2" w:rsidRPr="00373DE5" w:rsidRDefault="004E2CA2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1.16. inne informacje</w:t>
      </w:r>
    </w:p>
    <w:p w14:paraId="329300C6" w14:textId="77777777" w:rsidR="004E2CA2" w:rsidRPr="00373DE5" w:rsidRDefault="004E2CA2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W tym punkcie można zaprezentować inne, niewymienione wcześniej dane związane </w:t>
      </w:r>
      <w:r w:rsidR="00245F10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 xml:space="preserve">z bilansem jednostki lub bilansem z </w:t>
      </w:r>
      <w:r w:rsidR="00031AED" w:rsidRPr="00373DE5">
        <w:rPr>
          <w:rFonts w:ascii="Times New Roman" w:hAnsi="Times New Roman" w:cs="Times New Roman"/>
          <w:sz w:val="24"/>
          <w:szCs w:val="24"/>
        </w:rPr>
        <w:t>wykonania budżetu JST.</w:t>
      </w:r>
    </w:p>
    <w:p w14:paraId="4C918B50" w14:textId="77777777" w:rsidR="005C5867" w:rsidRPr="00373DE5" w:rsidRDefault="005C5867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b/>
          <w:sz w:val="24"/>
          <w:szCs w:val="24"/>
        </w:rPr>
        <w:t>2.</w:t>
      </w:r>
    </w:p>
    <w:p w14:paraId="069A5EAC" w14:textId="77777777" w:rsidR="00BC711C" w:rsidRPr="00373DE5" w:rsidRDefault="00BC711C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2.1. wysokość odpisów aktualizujących wartość zapasów</w:t>
      </w:r>
      <w:r w:rsidR="00BE3230" w:rsidRPr="00373DE5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:rsidRPr="00373DE5" w14:paraId="210EF853" w14:textId="77777777" w:rsidTr="00245F10">
        <w:trPr>
          <w:cantSplit/>
          <w:tblHeader/>
        </w:trPr>
        <w:tc>
          <w:tcPr>
            <w:tcW w:w="704" w:type="dxa"/>
          </w:tcPr>
          <w:p w14:paraId="6B2EA175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F4EF73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253" w:type="dxa"/>
          </w:tcPr>
          <w:p w14:paraId="2D9308FD" w14:textId="77777777" w:rsidR="00BC711C" w:rsidRPr="00373DE5" w:rsidRDefault="00BC711C" w:rsidP="00BC7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Wyszczególnienie rodzaju zapasów </w:t>
            </w:r>
          </w:p>
          <w:p w14:paraId="7CCC8F46" w14:textId="77777777" w:rsidR="00BC711C" w:rsidRPr="00373DE5" w:rsidRDefault="00BC711C" w:rsidP="00BC7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(według pozycji bilansu)</w:t>
            </w:r>
          </w:p>
        </w:tc>
        <w:tc>
          <w:tcPr>
            <w:tcW w:w="2976" w:type="dxa"/>
          </w:tcPr>
          <w:p w14:paraId="4EA16791" w14:textId="77777777" w:rsidR="00BC711C" w:rsidRPr="00373DE5" w:rsidRDefault="00BC711C" w:rsidP="00BC7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Wysokość odpisów aktualizujących wg stanu na koniec roku obrotowego</w:t>
            </w:r>
          </w:p>
        </w:tc>
      </w:tr>
      <w:tr w:rsidR="00BC711C" w:rsidRPr="00373DE5" w14:paraId="3C90420A" w14:textId="77777777" w:rsidTr="00BC711C">
        <w:tc>
          <w:tcPr>
            <w:tcW w:w="704" w:type="dxa"/>
          </w:tcPr>
          <w:p w14:paraId="5659490A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A53EA03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04545B7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11C" w:rsidRPr="00373DE5" w14:paraId="0E1EA9DA" w14:textId="77777777" w:rsidTr="00BC711C">
        <w:tc>
          <w:tcPr>
            <w:tcW w:w="704" w:type="dxa"/>
          </w:tcPr>
          <w:p w14:paraId="05425B31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DB12D4F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124069D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11C" w:rsidRPr="00373DE5" w14:paraId="143E409E" w14:textId="77777777" w:rsidTr="00BC711C">
        <w:tc>
          <w:tcPr>
            <w:tcW w:w="704" w:type="dxa"/>
          </w:tcPr>
          <w:p w14:paraId="4966CA90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775E343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09C38DC" w14:textId="77777777" w:rsidR="00BC711C" w:rsidRPr="00373DE5" w:rsidRDefault="00BC711C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41A812" w14:textId="77777777" w:rsidR="002B4786" w:rsidRPr="003A27F7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78D976A1" w14:textId="77777777" w:rsidR="0055601D" w:rsidRPr="00373DE5" w:rsidRDefault="0055601D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2.2. koszt wytworzenia środków trwałych w budowie, w tym odsetki oraz różnice kursowe, które powiększyły koszt wytworzenia środków trwałych w budowie w roku obrotowym</w:t>
      </w:r>
      <w:r w:rsidR="0009034B">
        <w:rPr>
          <w:rFonts w:ascii="Times New Roman" w:hAnsi="Times New Roman" w:cs="Times New Roman"/>
          <w:sz w:val="24"/>
          <w:szCs w:val="24"/>
        </w:rPr>
        <w:t xml:space="preserve"> </w:t>
      </w:r>
      <w:r w:rsidR="002D4365">
        <w:rPr>
          <w:rFonts w:ascii="Times New Roman" w:hAnsi="Times New Roman" w:cs="Times New Roman"/>
          <w:b/>
          <w:sz w:val="24"/>
          <w:szCs w:val="24"/>
        </w:rPr>
        <w:t>nie 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:rsidRPr="00373DE5" w14:paraId="68F668DD" w14:textId="77777777" w:rsidTr="00245F10">
        <w:trPr>
          <w:cantSplit/>
          <w:tblHeader/>
        </w:trPr>
        <w:tc>
          <w:tcPr>
            <w:tcW w:w="704" w:type="dxa"/>
            <w:vMerge w:val="restart"/>
          </w:tcPr>
          <w:p w14:paraId="49A8F241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678" w:type="dxa"/>
            <w:gridSpan w:val="2"/>
          </w:tcPr>
          <w:p w14:paraId="71627383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Koszt wytworzenia środków trwałych                   w budowie</w:t>
            </w:r>
          </w:p>
        </w:tc>
      </w:tr>
      <w:tr w:rsidR="00B32DA9" w:rsidRPr="00373DE5" w14:paraId="0BD04FD9" w14:textId="77777777" w:rsidTr="00245F10">
        <w:trPr>
          <w:cantSplit/>
          <w:tblHeader/>
        </w:trPr>
        <w:tc>
          <w:tcPr>
            <w:tcW w:w="704" w:type="dxa"/>
            <w:vMerge/>
          </w:tcPr>
          <w:p w14:paraId="5021E54A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661D27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268" w:type="dxa"/>
          </w:tcPr>
          <w:p w14:paraId="4B792FC4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 w roku</w:t>
            </w:r>
          </w:p>
          <w:p w14:paraId="032A60CD" w14:textId="77777777" w:rsidR="00B32DA9" w:rsidRPr="00373DE5" w:rsidRDefault="00B32DA9" w:rsidP="00B32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obrotowym</w:t>
            </w:r>
          </w:p>
        </w:tc>
      </w:tr>
      <w:tr w:rsidR="0055601D" w:rsidRPr="00373DE5" w14:paraId="5D23EF84" w14:textId="77777777" w:rsidTr="00B32DA9">
        <w:tc>
          <w:tcPr>
            <w:tcW w:w="704" w:type="dxa"/>
          </w:tcPr>
          <w:p w14:paraId="5193F43A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14:paraId="340D2EFA" w14:textId="77777777" w:rsidR="0055601D" w:rsidRPr="00373DE5" w:rsidRDefault="00003857" w:rsidP="00003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koszty wytworzenia, w tym:</w:t>
            </w:r>
          </w:p>
        </w:tc>
        <w:tc>
          <w:tcPr>
            <w:tcW w:w="2268" w:type="dxa"/>
          </w:tcPr>
          <w:p w14:paraId="78CFF62C" w14:textId="77777777" w:rsidR="0055601D" w:rsidRPr="00373DE5" w:rsidRDefault="0055601D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01D" w:rsidRPr="00373DE5" w14:paraId="396B5C73" w14:textId="77777777" w:rsidTr="00B32DA9">
        <w:tc>
          <w:tcPr>
            <w:tcW w:w="704" w:type="dxa"/>
          </w:tcPr>
          <w:p w14:paraId="46A88CC5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</w:tcPr>
          <w:p w14:paraId="4B2D3809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Odsetki</w:t>
            </w:r>
          </w:p>
        </w:tc>
        <w:tc>
          <w:tcPr>
            <w:tcW w:w="2268" w:type="dxa"/>
          </w:tcPr>
          <w:p w14:paraId="20CB7C46" w14:textId="77777777" w:rsidR="0055601D" w:rsidRPr="00373DE5" w:rsidRDefault="0055601D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01D" w:rsidRPr="00373DE5" w14:paraId="5DE48E73" w14:textId="77777777" w:rsidTr="00B32DA9">
        <w:tc>
          <w:tcPr>
            <w:tcW w:w="704" w:type="dxa"/>
          </w:tcPr>
          <w:p w14:paraId="66C68B81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0" w:type="dxa"/>
          </w:tcPr>
          <w:p w14:paraId="69E2CAFF" w14:textId="77777777" w:rsidR="0055601D" w:rsidRPr="00373DE5" w:rsidRDefault="00003857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sz w:val="24"/>
                <w:szCs w:val="24"/>
              </w:rPr>
              <w:t>Różnice kursowe</w:t>
            </w:r>
          </w:p>
        </w:tc>
        <w:tc>
          <w:tcPr>
            <w:tcW w:w="2268" w:type="dxa"/>
          </w:tcPr>
          <w:p w14:paraId="3C92917F" w14:textId="77777777" w:rsidR="0055601D" w:rsidRPr="00373DE5" w:rsidRDefault="0055601D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39BF66" w14:textId="77777777" w:rsidR="002B4786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40132E76" w14:textId="77777777" w:rsidR="001F4791" w:rsidRPr="003A27F7" w:rsidRDefault="001F4791" w:rsidP="002B478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707BED" w14:textId="77777777" w:rsidR="0020288E" w:rsidRDefault="0020288E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lastRenderedPageBreak/>
        <w:t>2.3. kwotę i charakter poszczególnych pozycji przychodów lub kosztów o nadzwyczajnej wartości lub które wystąpiły incydentalnie</w:t>
      </w:r>
      <w:r w:rsidR="0009034B">
        <w:rPr>
          <w:rFonts w:ascii="Times New Roman" w:hAnsi="Times New Roman" w:cs="Times New Roman"/>
          <w:sz w:val="24"/>
          <w:szCs w:val="24"/>
        </w:rPr>
        <w:t xml:space="preserve"> </w:t>
      </w:r>
      <w:r w:rsidR="002D4365">
        <w:rPr>
          <w:rFonts w:ascii="Times New Roman" w:hAnsi="Times New Roman" w:cs="Times New Roman"/>
          <w:b/>
          <w:sz w:val="24"/>
          <w:szCs w:val="24"/>
        </w:rPr>
        <w:t>nie występuje.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:rsidRPr="00373DE5" w14:paraId="23CB5711" w14:textId="77777777" w:rsidTr="00245F10">
        <w:trPr>
          <w:cantSplit/>
          <w:tblHeader/>
        </w:trPr>
        <w:tc>
          <w:tcPr>
            <w:tcW w:w="704" w:type="dxa"/>
          </w:tcPr>
          <w:p w14:paraId="344F2511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4DBB37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528" w:type="dxa"/>
          </w:tcPr>
          <w:p w14:paraId="5014161B" w14:textId="77777777" w:rsidR="001D7CA4" w:rsidRPr="00373DE5" w:rsidRDefault="001D7CA4" w:rsidP="002C23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2DA0DD94" w14:textId="77777777" w:rsidR="001D7CA4" w:rsidRPr="00373DE5" w:rsidRDefault="001D7CA4" w:rsidP="002C2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  <w:p w14:paraId="0F615375" w14:textId="77777777" w:rsidR="001D7CA4" w:rsidRPr="00373DE5" w:rsidRDefault="001D7CA4" w:rsidP="002C23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w roku obrotowym</w:t>
            </w:r>
          </w:p>
        </w:tc>
      </w:tr>
      <w:tr w:rsidR="001D7CA4" w:rsidRPr="00373DE5" w14:paraId="752D56F1" w14:textId="77777777" w:rsidTr="001D7CA4">
        <w:trPr>
          <w:trHeight w:val="464"/>
        </w:trPr>
        <w:tc>
          <w:tcPr>
            <w:tcW w:w="704" w:type="dxa"/>
          </w:tcPr>
          <w:p w14:paraId="4AD7FD6B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14:paraId="5B21CE55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3AF57243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274E7C51" w14:textId="77777777" w:rsidTr="0009034B">
        <w:trPr>
          <w:cantSplit/>
          <w:trHeight w:val="414"/>
        </w:trPr>
        <w:tc>
          <w:tcPr>
            <w:tcW w:w="704" w:type="dxa"/>
          </w:tcPr>
          <w:p w14:paraId="676D5D40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699F4A45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F13A18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37078601" w14:textId="77777777" w:rsidTr="001D7CA4">
        <w:trPr>
          <w:trHeight w:val="420"/>
        </w:trPr>
        <w:tc>
          <w:tcPr>
            <w:tcW w:w="704" w:type="dxa"/>
          </w:tcPr>
          <w:p w14:paraId="090401DA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14:paraId="79C7B42D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7D581416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659F0B89" w14:textId="77777777" w:rsidTr="001D7CA4">
        <w:trPr>
          <w:trHeight w:val="398"/>
        </w:trPr>
        <w:tc>
          <w:tcPr>
            <w:tcW w:w="704" w:type="dxa"/>
          </w:tcPr>
          <w:p w14:paraId="36ACB180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A224CE0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EBEAE4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748E3C49" w14:textId="77777777" w:rsidTr="001D7CA4">
        <w:trPr>
          <w:trHeight w:val="417"/>
        </w:trPr>
        <w:tc>
          <w:tcPr>
            <w:tcW w:w="704" w:type="dxa"/>
          </w:tcPr>
          <w:p w14:paraId="218A7764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14:paraId="5812EB07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koszty o na</w:t>
            </w:r>
            <w:r w:rsidR="00887B69"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zwyczajnej wartości, w tym:</w:t>
            </w:r>
          </w:p>
        </w:tc>
        <w:tc>
          <w:tcPr>
            <w:tcW w:w="1701" w:type="dxa"/>
          </w:tcPr>
          <w:p w14:paraId="68CF521E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28FE00B8" w14:textId="77777777" w:rsidTr="001D7CA4">
        <w:trPr>
          <w:trHeight w:val="410"/>
        </w:trPr>
        <w:tc>
          <w:tcPr>
            <w:tcW w:w="704" w:type="dxa"/>
          </w:tcPr>
          <w:p w14:paraId="0FABB23C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48E1690F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88464F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0E45EE81" w14:textId="77777777" w:rsidTr="001D7CA4">
        <w:trPr>
          <w:trHeight w:val="416"/>
        </w:trPr>
        <w:tc>
          <w:tcPr>
            <w:tcW w:w="704" w:type="dxa"/>
          </w:tcPr>
          <w:p w14:paraId="336E5947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14:paraId="2B63C8BE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E5">
              <w:rPr>
                <w:rFonts w:ascii="Times New Roman" w:hAnsi="Times New Roman" w:cs="Times New Roman"/>
                <w:b/>
                <w:sz w:val="24"/>
                <w:szCs w:val="24"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2E18F399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CA4" w:rsidRPr="00373DE5" w14:paraId="132D25AE" w14:textId="77777777" w:rsidTr="001D7CA4">
        <w:trPr>
          <w:trHeight w:val="422"/>
        </w:trPr>
        <w:tc>
          <w:tcPr>
            <w:tcW w:w="704" w:type="dxa"/>
          </w:tcPr>
          <w:p w14:paraId="2BDB8E00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0E36640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D66D55" w14:textId="77777777" w:rsidR="001D7CA4" w:rsidRPr="00373DE5" w:rsidRDefault="001D7CA4" w:rsidP="00EB4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0B48D8" w14:textId="77777777" w:rsidR="00C86AB9" w:rsidRPr="00965ABC" w:rsidRDefault="002B4786" w:rsidP="00965AB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39F66EFF" w14:textId="77777777" w:rsidR="00C05C0A" w:rsidRDefault="00C05C0A" w:rsidP="00DE5E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2.4. informacje o kwocie należności z tytułu podatków realizowanych przez organy podatkowe podległe ministrowi właściwemu do spraw finansów publicznych, wykazywanych </w:t>
      </w:r>
      <w:r w:rsidR="009F65DB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w sprawozdaniu z wykonania planu dochodów budżetowych</w:t>
      </w:r>
      <w:r w:rsidR="00DE5E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CEF06" w14:textId="77777777" w:rsidR="002B4786" w:rsidRPr="003A27F7" w:rsidRDefault="002B4786" w:rsidP="002B478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występuje.</w:t>
      </w:r>
    </w:p>
    <w:p w14:paraId="113A9079" w14:textId="77777777" w:rsidR="00C05C0A" w:rsidRPr="00373DE5" w:rsidRDefault="00777331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>2.5. inne informacje</w:t>
      </w:r>
    </w:p>
    <w:p w14:paraId="0EC53CE3" w14:textId="77777777" w:rsidR="00777331" w:rsidRPr="00373DE5" w:rsidRDefault="00850603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sz w:val="24"/>
          <w:szCs w:val="24"/>
        </w:rPr>
        <w:t xml:space="preserve">Jeśli istnieją inne informacje, dotyczące wyniku finansowego, które mogą przyczynić się </w:t>
      </w:r>
      <w:r w:rsidR="009F65DB">
        <w:rPr>
          <w:rFonts w:ascii="Times New Roman" w:hAnsi="Times New Roman" w:cs="Times New Roman"/>
          <w:sz w:val="24"/>
          <w:szCs w:val="24"/>
        </w:rPr>
        <w:br/>
      </w:r>
      <w:r w:rsidRPr="00373DE5">
        <w:rPr>
          <w:rFonts w:ascii="Times New Roman" w:hAnsi="Times New Roman" w:cs="Times New Roman"/>
          <w:sz w:val="24"/>
          <w:szCs w:val="24"/>
        </w:rPr>
        <w:t>do zobrazowania sytuacji jednostki, należy je tu opisać.</w:t>
      </w:r>
    </w:p>
    <w:p w14:paraId="3FBD9C84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2A5BCD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10BE3C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5ED9D0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D6EE7B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87D06F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53ED98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CEADB2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EA5877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5075B2" w14:textId="77777777" w:rsidR="00965ABC" w:rsidRDefault="00965ABC" w:rsidP="00EB428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BFE470" w14:textId="77777777" w:rsidR="00777331" w:rsidRDefault="00777331" w:rsidP="00EB4288">
      <w:pPr>
        <w:jc w:val="both"/>
        <w:rPr>
          <w:rFonts w:ascii="Times New Roman" w:hAnsi="Times New Roman" w:cs="Times New Roman"/>
          <w:sz w:val="24"/>
          <w:szCs w:val="24"/>
        </w:rPr>
      </w:pPr>
      <w:r w:rsidRPr="00373D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373DE5">
        <w:rPr>
          <w:rFonts w:ascii="Times New Roman" w:hAnsi="Times New Roman" w:cs="Times New Roman"/>
          <w:sz w:val="24"/>
          <w:szCs w:val="24"/>
        </w:rPr>
        <w:t>inne informacje niż wymienione powyżej, jeżeli mogłyby w istotny sposób wpłynąć na ocenę sytuacji majątkowej i finansowej oraz wynik finansowy jednostki.</w:t>
      </w:r>
    </w:p>
    <w:p w14:paraId="3EAB6E0F" w14:textId="77C25019" w:rsidR="008A0B2E" w:rsidRPr="00245F10" w:rsidRDefault="001F33AA" w:rsidP="008A0B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Obce</w:t>
      </w:r>
      <w:r w:rsidR="008A0B2E" w:rsidRPr="00245F10">
        <w:rPr>
          <w:rFonts w:ascii="Times New Roman" w:hAnsi="Times New Roman" w:cs="Times New Roman"/>
          <w:b/>
          <w:sz w:val="24"/>
          <w:szCs w:val="24"/>
        </w:rPr>
        <w:t xml:space="preserve"> środk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8A0B2E" w:rsidRPr="00245F10">
        <w:rPr>
          <w:rFonts w:ascii="Times New Roman" w:hAnsi="Times New Roman" w:cs="Times New Roman"/>
          <w:b/>
          <w:sz w:val="24"/>
          <w:szCs w:val="24"/>
        </w:rPr>
        <w:t xml:space="preserve"> trwał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8A0B2E" w:rsidRPr="00245F10">
        <w:rPr>
          <w:rFonts w:ascii="Times New Roman" w:hAnsi="Times New Roman" w:cs="Times New Roman"/>
          <w:b/>
          <w:sz w:val="24"/>
          <w:szCs w:val="24"/>
        </w:rPr>
        <w:t xml:space="preserve"> wg stanu na dzień 31 grudnia 20</w:t>
      </w:r>
      <w:r w:rsidR="00995740">
        <w:rPr>
          <w:rFonts w:ascii="Times New Roman" w:hAnsi="Times New Roman" w:cs="Times New Roman"/>
          <w:b/>
          <w:sz w:val="24"/>
          <w:szCs w:val="24"/>
        </w:rPr>
        <w:t>2</w:t>
      </w:r>
      <w:r w:rsidR="000F5054">
        <w:rPr>
          <w:rFonts w:ascii="Times New Roman" w:hAnsi="Times New Roman" w:cs="Times New Roman"/>
          <w:b/>
          <w:sz w:val="24"/>
          <w:szCs w:val="24"/>
        </w:rPr>
        <w:t>4</w:t>
      </w:r>
      <w:r w:rsidR="008A0B2E" w:rsidRPr="00245F10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14:paraId="261B789A" w14:textId="77777777" w:rsidR="00536715" w:rsidRPr="00E35BC5" w:rsidRDefault="00536715" w:rsidP="00EB4288">
      <w:pPr>
        <w:jc w:val="both"/>
        <w:rPr>
          <w:rFonts w:ascii="Tahoma" w:hAnsi="Tahoma" w:cs="Tahoma"/>
          <w:sz w:val="16"/>
          <w:szCs w:val="16"/>
        </w:rPr>
      </w:pPr>
    </w:p>
    <w:tbl>
      <w:tblPr>
        <w:tblW w:w="7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40"/>
        <w:gridCol w:w="4540"/>
      </w:tblGrid>
      <w:tr w:rsidR="000F5054" w:rsidRPr="000F5054" w14:paraId="2E878843" w14:textId="77777777" w:rsidTr="000F5054">
        <w:trPr>
          <w:trHeight w:val="103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C0D4A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97D1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AEECB" w14:textId="77777777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0F5054" w:rsidRPr="000F5054" w14:paraId="4AFD8665" w14:textId="77777777" w:rsidTr="000F5054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333C1" w14:textId="77777777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53C8B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Budynek szkoły</w:t>
            </w:r>
          </w:p>
        </w:tc>
        <w:tc>
          <w:tcPr>
            <w:tcW w:w="4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07AA3" w14:textId="61509444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                                          1 940 019,26 zł </w:t>
            </w:r>
          </w:p>
        </w:tc>
      </w:tr>
      <w:tr w:rsidR="000F5054" w:rsidRPr="000F5054" w14:paraId="68416A3F" w14:textId="77777777" w:rsidTr="000F505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9BFF5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61018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 pow.użytk.1808 m2</w:t>
            </w: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042663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0F5054" w:rsidRPr="000F5054" w14:paraId="462E5292" w14:textId="77777777" w:rsidTr="000F5054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5DB43" w14:textId="77777777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97428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Wielofunkcyjne boisko sportowe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9DBB5" w14:textId="3369EF4B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                                              455 652,07 zł </w:t>
            </w:r>
          </w:p>
        </w:tc>
      </w:tr>
      <w:tr w:rsidR="000F5054" w:rsidRPr="000F5054" w14:paraId="76CDC818" w14:textId="77777777" w:rsidTr="000F5054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28BC9" w14:textId="77777777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9A977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Wyposażenie placu zabaw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6EF0D" w14:textId="68D5321C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                                               30 538,76 zł </w:t>
            </w:r>
          </w:p>
        </w:tc>
      </w:tr>
      <w:tr w:rsidR="000F5054" w:rsidRPr="000F5054" w14:paraId="03940FC8" w14:textId="77777777" w:rsidTr="000F5054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24305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1EBDC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Grunt o pow. 13900m2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D236FC" w14:textId="0056E916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                                              111 200,00 zł </w:t>
            </w:r>
          </w:p>
        </w:tc>
      </w:tr>
      <w:tr w:rsidR="000F5054" w:rsidRPr="000F5054" w14:paraId="0473FEC5" w14:textId="77777777" w:rsidTr="000F5054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21E7" w14:textId="77777777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7883E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Komputery 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26686" w14:textId="157D5C19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                                              148 704,00 zł </w:t>
            </w:r>
          </w:p>
        </w:tc>
      </w:tr>
      <w:tr w:rsidR="000F5054" w:rsidRPr="000F5054" w14:paraId="7F9B1738" w14:textId="77777777" w:rsidTr="000F5054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881B" w14:textId="77777777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6B05" w14:textId="1F0CA41E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Urządzenia techniczne, narzędzia i przyrządy 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9785B" w14:textId="425AF35D" w:rsidR="000F5054" w:rsidRPr="000F5054" w:rsidRDefault="000F5054" w:rsidP="000F50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                                              83 206,40 zł </w:t>
            </w:r>
          </w:p>
        </w:tc>
      </w:tr>
      <w:tr w:rsidR="000F5054" w:rsidRPr="000F5054" w14:paraId="0EDC46C0" w14:textId="77777777" w:rsidTr="000F5054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D6A937" w14:textId="77777777" w:rsidR="000F5054" w:rsidRPr="000F5054" w:rsidRDefault="000F5054" w:rsidP="000F505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269624" w14:textId="77777777" w:rsidR="000F5054" w:rsidRPr="000F5054" w:rsidRDefault="000F5054" w:rsidP="000F505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AEA52" w14:textId="77777777" w:rsidR="000F5054" w:rsidRPr="000F5054" w:rsidRDefault="000F5054" w:rsidP="000F50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F50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                 2 769 320,49 zł </w:t>
            </w:r>
          </w:p>
        </w:tc>
      </w:tr>
    </w:tbl>
    <w:p w14:paraId="06EE64BF" w14:textId="77777777" w:rsidR="00E33F98" w:rsidRDefault="00E33F98" w:rsidP="00EB4288">
      <w:pPr>
        <w:jc w:val="both"/>
        <w:rPr>
          <w:rFonts w:ascii="Tahoma" w:hAnsi="Tahoma" w:cs="Tahoma"/>
          <w:sz w:val="16"/>
          <w:szCs w:val="16"/>
        </w:rPr>
      </w:pPr>
    </w:p>
    <w:sectPr w:rsidR="00E33F98" w:rsidSect="00A81E3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E0E2F" w14:textId="77777777" w:rsidR="00BD3607" w:rsidRDefault="00BD3607" w:rsidP="00984D23">
      <w:pPr>
        <w:spacing w:after="0" w:line="240" w:lineRule="auto"/>
      </w:pPr>
      <w:r>
        <w:separator/>
      </w:r>
    </w:p>
  </w:endnote>
  <w:endnote w:type="continuationSeparator" w:id="0">
    <w:p w14:paraId="5438C942" w14:textId="77777777" w:rsidR="00BD3607" w:rsidRDefault="00BD3607" w:rsidP="0098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7644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66FE72" w14:textId="77777777" w:rsidR="00965ABC" w:rsidRDefault="00965ABC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984D23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84D23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984D23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54CAF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84D23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4E3C10FD" w14:textId="77777777" w:rsidR="00965ABC" w:rsidRDefault="00965A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89091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39CA26D4" w14:textId="77777777" w:rsidR="00965ABC" w:rsidRDefault="00965ABC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984D23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84D23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984D23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54CAF">
          <w:rPr>
            <w:rFonts w:ascii="Times New Roman" w:hAnsi="Times New Roman" w:cs="Times New Roman"/>
            <w:noProof/>
            <w:sz w:val="18"/>
            <w:szCs w:val="18"/>
          </w:rPr>
          <w:t>12</w:t>
        </w:r>
        <w:r w:rsidRPr="00984D23">
          <w:rPr>
            <w:rFonts w:ascii="Times New Roman" w:hAnsi="Times New Roman" w:cs="Times New Roman"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                 </w:t>
        </w:r>
      </w:p>
      <w:p w14:paraId="1B406BCF" w14:textId="77777777" w:rsidR="00965ABC" w:rsidRDefault="00000000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</w:p>
    </w:sdtContent>
  </w:sdt>
  <w:p w14:paraId="1174A10B" w14:textId="77777777" w:rsidR="00965ABC" w:rsidRDefault="00965ABC" w:rsidP="00F2681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BB651" w14:textId="77777777" w:rsidR="00BD3607" w:rsidRDefault="00BD3607" w:rsidP="00984D23">
      <w:pPr>
        <w:spacing w:after="0" w:line="240" w:lineRule="auto"/>
      </w:pPr>
      <w:r>
        <w:separator/>
      </w:r>
    </w:p>
  </w:footnote>
  <w:footnote w:type="continuationSeparator" w:id="0">
    <w:p w14:paraId="73BEB679" w14:textId="77777777" w:rsidR="00BD3607" w:rsidRDefault="00BD3607" w:rsidP="00984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977CC"/>
    <w:multiLevelType w:val="hybridMultilevel"/>
    <w:tmpl w:val="039A91F0"/>
    <w:lvl w:ilvl="0" w:tplc="62CC83BA">
      <w:start w:val="6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3102C4"/>
    <w:multiLevelType w:val="hybridMultilevel"/>
    <w:tmpl w:val="A8B6EF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CDF49CF"/>
    <w:multiLevelType w:val="hybridMultilevel"/>
    <w:tmpl w:val="30BAA85C"/>
    <w:lvl w:ilvl="0" w:tplc="24F4F25A">
      <w:start w:val="60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5548944">
    <w:abstractNumId w:val="6"/>
  </w:num>
  <w:num w:numId="2" w16cid:durableId="1038430244">
    <w:abstractNumId w:val="7"/>
  </w:num>
  <w:num w:numId="3" w16cid:durableId="827013973">
    <w:abstractNumId w:val="1"/>
  </w:num>
  <w:num w:numId="4" w16cid:durableId="23218491">
    <w:abstractNumId w:val="0"/>
  </w:num>
  <w:num w:numId="5" w16cid:durableId="211237035">
    <w:abstractNumId w:val="3"/>
  </w:num>
  <w:num w:numId="6" w16cid:durableId="1453480646">
    <w:abstractNumId w:val="4"/>
  </w:num>
  <w:num w:numId="7" w16cid:durableId="794560483">
    <w:abstractNumId w:val="5"/>
  </w:num>
  <w:num w:numId="8" w16cid:durableId="191951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20216"/>
    <w:rsid w:val="00031AED"/>
    <w:rsid w:val="000328E9"/>
    <w:rsid w:val="00041477"/>
    <w:rsid w:val="000454D0"/>
    <w:rsid w:val="0004743E"/>
    <w:rsid w:val="0005121D"/>
    <w:rsid w:val="00053449"/>
    <w:rsid w:val="00062DC9"/>
    <w:rsid w:val="000707DD"/>
    <w:rsid w:val="00084A22"/>
    <w:rsid w:val="0009034B"/>
    <w:rsid w:val="00095209"/>
    <w:rsid w:val="00097F17"/>
    <w:rsid w:val="000A6C26"/>
    <w:rsid w:val="000A7D2F"/>
    <w:rsid w:val="000B2084"/>
    <w:rsid w:val="000C3D6B"/>
    <w:rsid w:val="000C6F66"/>
    <w:rsid w:val="000D2086"/>
    <w:rsid w:val="000D7CF5"/>
    <w:rsid w:val="000E21B1"/>
    <w:rsid w:val="000F5054"/>
    <w:rsid w:val="00100E12"/>
    <w:rsid w:val="0010329D"/>
    <w:rsid w:val="0010594B"/>
    <w:rsid w:val="00110E3B"/>
    <w:rsid w:val="0012752F"/>
    <w:rsid w:val="00131370"/>
    <w:rsid w:val="00132D8D"/>
    <w:rsid w:val="00140EBA"/>
    <w:rsid w:val="00141A57"/>
    <w:rsid w:val="00146D8E"/>
    <w:rsid w:val="001549DE"/>
    <w:rsid w:val="00157F97"/>
    <w:rsid w:val="00170F30"/>
    <w:rsid w:val="0017553D"/>
    <w:rsid w:val="00175EBD"/>
    <w:rsid w:val="00177304"/>
    <w:rsid w:val="00185D8E"/>
    <w:rsid w:val="001A24F6"/>
    <w:rsid w:val="001A5A1B"/>
    <w:rsid w:val="001A5CF7"/>
    <w:rsid w:val="001B2850"/>
    <w:rsid w:val="001B2DD8"/>
    <w:rsid w:val="001C17FA"/>
    <w:rsid w:val="001C4D1F"/>
    <w:rsid w:val="001C74CC"/>
    <w:rsid w:val="001D6816"/>
    <w:rsid w:val="001D7C72"/>
    <w:rsid w:val="001D7CA4"/>
    <w:rsid w:val="001E328F"/>
    <w:rsid w:val="001E3DD2"/>
    <w:rsid w:val="001F14C3"/>
    <w:rsid w:val="001F33AA"/>
    <w:rsid w:val="001F4791"/>
    <w:rsid w:val="001F4B85"/>
    <w:rsid w:val="0020288E"/>
    <w:rsid w:val="002107DE"/>
    <w:rsid w:val="0021348B"/>
    <w:rsid w:val="00215B61"/>
    <w:rsid w:val="002218B6"/>
    <w:rsid w:val="00225653"/>
    <w:rsid w:val="00245F10"/>
    <w:rsid w:val="00262C7B"/>
    <w:rsid w:val="0029051A"/>
    <w:rsid w:val="002A3DF1"/>
    <w:rsid w:val="002B4786"/>
    <w:rsid w:val="002B7759"/>
    <w:rsid w:val="002C23C2"/>
    <w:rsid w:val="002C417C"/>
    <w:rsid w:val="002D4365"/>
    <w:rsid w:val="002E1B75"/>
    <w:rsid w:val="002F6D12"/>
    <w:rsid w:val="002F732A"/>
    <w:rsid w:val="00302F59"/>
    <w:rsid w:val="003147F3"/>
    <w:rsid w:val="00314A00"/>
    <w:rsid w:val="00324195"/>
    <w:rsid w:val="003241D3"/>
    <w:rsid w:val="00326019"/>
    <w:rsid w:val="00343073"/>
    <w:rsid w:val="003452DC"/>
    <w:rsid w:val="00351B31"/>
    <w:rsid w:val="003640B9"/>
    <w:rsid w:val="003739CC"/>
    <w:rsid w:val="00373DE5"/>
    <w:rsid w:val="003A1FB0"/>
    <w:rsid w:val="003A6606"/>
    <w:rsid w:val="003B0915"/>
    <w:rsid w:val="003B5F41"/>
    <w:rsid w:val="003C7CCC"/>
    <w:rsid w:val="003E3F8A"/>
    <w:rsid w:val="003F0F2E"/>
    <w:rsid w:val="003F1CB7"/>
    <w:rsid w:val="003F79E2"/>
    <w:rsid w:val="004005EE"/>
    <w:rsid w:val="0040083E"/>
    <w:rsid w:val="00401CD7"/>
    <w:rsid w:val="00405497"/>
    <w:rsid w:val="00417778"/>
    <w:rsid w:val="00426751"/>
    <w:rsid w:val="004369BE"/>
    <w:rsid w:val="00440732"/>
    <w:rsid w:val="00441343"/>
    <w:rsid w:val="00442200"/>
    <w:rsid w:val="004439FA"/>
    <w:rsid w:val="00456B96"/>
    <w:rsid w:val="00460FFE"/>
    <w:rsid w:val="00473EAE"/>
    <w:rsid w:val="00476C09"/>
    <w:rsid w:val="00481FF2"/>
    <w:rsid w:val="00486A13"/>
    <w:rsid w:val="004A1777"/>
    <w:rsid w:val="004A20C3"/>
    <w:rsid w:val="004C2858"/>
    <w:rsid w:val="004D5004"/>
    <w:rsid w:val="004D7968"/>
    <w:rsid w:val="004E2CA2"/>
    <w:rsid w:val="004F4A79"/>
    <w:rsid w:val="00500F36"/>
    <w:rsid w:val="00501C1E"/>
    <w:rsid w:val="00502942"/>
    <w:rsid w:val="00505F05"/>
    <w:rsid w:val="005074CB"/>
    <w:rsid w:val="0051788D"/>
    <w:rsid w:val="00536715"/>
    <w:rsid w:val="005456EB"/>
    <w:rsid w:val="00545A5B"/>
    <w:rsid w:val="00554CAF"/>
    <w:rsid w:val="0055601D"/>
    <w:rsid w:val="00562339"/>
    <w:rsid w:val="005630A3"/>
    <w:rsid w:val="00563379"/>
    <w:rsid w:val="00564266"/>
    <w:rsid w:val="0056556D"/>
    <w:rsid w:val="005778B9"/>
    <w:rsid w:val="00580FB1"/>
    <w:rsid w:val="005845FF"/>
    <w:rsid w:val="00595F91"/>
    <w:rsid w:val="005A0203"/>
    <w:rsid w:val="005A3C90"/>
    <w:rsid w:val="005B38DB"/>
    <w:rsid w:val="005C5867"/>
    <w:rsid w:val="005F0455"/>
    <w:rsid w:val="005F5829"/>
    <w:rsid w:val="00601FE5"/>
    <w:rsid w:val="00606D1D"/>
    <w:rsid w:val="00620371"/>
    <w:rsid w:val="00622DD0"/>
    <w:rsid w:val="006265CE"/>
    <w:rsid w:val="0063182C"/>
    <w:rsid w:val="00642D59"/>
    <w:rsid w:val="006604CF"/>
    <w:rsid w:val="006618B6"/>
    <w:rsid w:val="006637DB"/>
    <w:rsid w:val="00663BD1"/>
    <w:rsid w:val="0067644F"/>
    <w:rsid w:val="00685FA4"/>
    <w:rsid w:val="0068776D"/>
    <w:rsid w:val="006921CE"/>
    <w:rsid w:val="006A241E"/>
    <w:rsid w:val="006A5A5A"/>
    <w:rsid w:val="006B2F33"/>
    <w:rsid w:val="006B63C1"/>
    <w:rsid w:val="006B6956"/>
    <w:rsid w:val="006C03CD"/>
    <w:rsid w:val="006C6A73"/>
    <w:rsid w:val="006D179E"/>
    <w:rsid w:val="006D1A0C"/>
    <w:rsid w:val="006E2418"/>
    <w:rsid w:val="006E51BF"/>
    <w:rsid w:val="006F2619"/>
    <w:rsid w:val="006F660E"/>
    <w:rsid w:val="00704B6C"/>
    <w:rsid w:val="007075F1"/>
    <w:rsid w:val="00712E2D"/>
    <w:rsid w:val="00714236"/>
    <w:rsid w:val="007225C1"/>
    <w:rsid w:val="00723372"/>
    <w:rsid w:val="00730E5D"/>
    <w:rsid w:val="00736D8D"/>
    <w:rsid w:val="00742BB1"/>
    <w:rsid w:val="00754775"/>
    <w:rsid w:val="007665FE"/>
    <w:rsid w:val="00766AF0"/>
    <w:rsid w:val="00772F6E"/>
    <w:rsid w:val="00773689"/>
    <w:rsid w:val="00773812"/>
    <w:rsid w:val="00777331"/>
    <w:rsid w:val="0078399B"/>
    <w:rsid w:val="007966EE"/>
    <w:rsid w:val="007A7ADB"/>
    <w:rsid w:val="007B26EF"/>
    <w:rsid w:val="007B5341"/>
    <w:rsid w:val="007D3766"/>
    <w:rsid w:val="007E44DD"/>
    <w:rsid w:val="007F5146"/>
    <w:rsid w:val="007F56AB"/>
    <w:rsid w:val="00801B2F"/>
    <w:rsid w:val="0080574B"/>
    <w:rsid w:val="008113A6"/>
    <w:rsid w:val="008122EE"/>
    <w:rsid w:val="00812CDC"/>
    <w:rsid w:val="0082221E"/>
    <w:rsid w:val="008230F4"/>
    <w:rsid w:val="00825B8D"/>
    <w:rsid w:val="00825BB3"/>
    <w:rsid w:val="008263B6"/>
    <w:rsid w:val="0082731E"/>
    <w:rsid w:val="0084141E"/>
    <w:rsid w:val="00841A57"/>
    <w:rsid w:val="00850603"/>
    <w:rsid w:val="00861367"/>
    <w:rsid w:val="00862D29"/>
    <w:rsid w:val="00864664"/>
    <w:rsid w:val="00873F85"/>
    <w:rsid w:val="00882D63"/>
    <w:rsid w:val="008853BA"/>
    <w:rsid w:val="0088585B"/>
    <w:rsid w:val="00887B69"/>
    <w:rsid w:val="008919DC"/>
    <w:rsid w:val="0089226B"/>
    <w:rsid w:val="00893189"/>
    <w:rsid w:val="00893488"/>
    <w:rsid w:val="0089383D"/>
    <w:rsid w:val="00893FDE"/>
    <w:rsid w:val="008A0B2E"/>
    <w:rsid w:val="008A7D02"/>
    <w:rsid w:val="008B11C0"/>
    <w:rsid w:val="008C495E"/>
    <w:rsid w:val="008D0B36"/>
    <w:rsid w:val="008D50ED"/>
    <w:rsid w:val="008E4119"/>
    <w:rsid w:val="008F610F"/>
    <w:rsid w:val="008F73D2"/>
    <w:rsid w:val="009059CC"/>
    <w:rsid w:val="00920D08"/>
    <w:rsid w:val="009319E8"/>
    <w:rsid w:val="00934504"/>
    <w:rsid w:val="00944C24"/>
    <w:rsid w:val="009508FA"/>
    <w:rsid w:val="00955AE2"/>
    <w:rsid w:val="00965ABC"/>
    <w:rsid w:val="00972DBC"/>
    <w:rsid w:val="00980781"/>
    <w:rsid w:val="00982DEB"/>
    <w:rsid w:val="00984D23"/>
    <w:rsid w:val="0099203E"/>
    <w:rsid w:val="00995010"/>
    <w:rsid w:val="00995740"/>
    <w:rsid w:val="009A2E06"/>
    <w:rsid w:val="009B7629"/>
    <w:rsid w:val="009C7DE6"/>
    <w:rsid w:val="009D169C"/>
    <w:rsid w:val="009E6255"/>
    <w:rsid w:val="009F10B0"/>
    <w:rsid w:val="009F65DB"/>
    <w:rsid w:val="00A048CF"/>
    <w:rsid w:val="00A04F24"/>
    <w:rsid w:val="00A133D8"/>
    <w:rsid w:val="00A215A8"/>
    <w:rsid w:val="00A25420"/>
    <w:rsid w:val="00A26EF8"/>
    <w:rsid w:val="00A51664"/>
    <w:rsid w:val="00A67651"/>
    <w:rsid w:val="00A67EC2"/>
    <w:rsid w:val="00A71FB2"/>
    <w:rsid w:val="00A75AD7"/>
    <w:rsid w:val="00A81E3F"/>
    <w:rsid w:val="00AA4D7B"/>
    <w:rsid w:val="00AA685B"/>
    <w:rsid w:val="00AB4847"/>
    <w:rsid w:val="00AC183B"/>
    <w:rsid w:val="00AC4F36"/>
    <w:rsid w:val="00AD1803"/>
    <w:rsid w:val="00AE1FD1"/>
    <w:rsid w:val="00AE55C5"/>
    <w:rsid w:val="00B00E5F"/>
    <w:rsid w:val="00B169C1"/>
    <w:rsid w:val="00B17360"/>
    <w:rsid w:val="00B2545F"/>
    <w:rsid w:val="00B32DA9"/>
    <w:rsid w:val="00B42390"/>
    <w:rsid w:val="00B445FE"/>
    <w:rsid w:val="00B74004"/>
    <w:rsid w:val="00B82D9B"/>
    <w:rsid w:val="00B84629"/>
    <w:rsid w:val="00B855AF"/>
    <w:rsid w:val="00B8743D"/>
    <w:rsid w:val="00B930DA"/>
    <w:rsid w:val="00BA3251"/>
    <w:rsid w:val="00BC711C"/>
    <w:rsid w:val="00BD0857"/>
    <w:rsid w:val="00BD3607"/>
    <w:rsid w:val="00BE3230"/>
    <w:rsid w:val="00BF25E5"/>
    <w:rsid w:val="00BF52E2"/>
    <w:rsid w:val="00C05760"/>
    <w:rsid w:val="00C05C0A"/>
    <w:rsid w:val="00C071F2"/>
    <w:rsid w:val="00C11912"/>
    <w:rsid w:val="00C13D91"/>
    <w:rsid w:val="00C16860"/>
    <w:rsid w:val="00C17A9E"/>
    <w:rsid w:val="00C2179C"/>
    <w:rsid w:val="00C21E0A"/>
    <w:rsid w:val="00C22D3B"/>
    <w:rsid w:val="00C3360E"/>
    <w:rsid w:val="00C424B7"/>
    <w:rsid w:val="00C503AC"/>
    <w:rsid w:val="00C5749D"/>
    <w:rsid w:val="00C6584F"/>
    <w:rsid w:val="00C721AF"/>
    <w:rsid w:val="00C7479F"/>
    <w:rsid w:val="00C76214"/>
    <w:rsid w:val="00C804D0"/>
    <w:rsid w:val="00C82970"/>
    <w:rsid w:val="00C84221"/>
    <w:rsid w:val="00C86AB9"/>
    <w:rsid w:val="00C923BD"/>
    <w:rsid w:val="00C96035"/>
    <w:rsid w:val="00CA3399"/>
    <w:rsid w:val="00CA7F24"/>
    <w:rsid w:val="00CB19EE"/>
    <w:rsid w:val="00CC1850"/>
    <w:rsid w:val="00CD1406"/>
    <w:rsid w:val="00CE788A"/>
    <w:rsid w:val="00CF5BCD"/>
    <w:rsid w:val="00D05FC1"/>
    <w:rsid w:val="00D06EBD"/>
    <w:rsid w:val="00D11DAC"/>
    <w:rsid w:val="00D130C1"/>
    <w:rsid w:val="00D14FF9"/>
    <w:rsid w:val="00D17CD3"/>
    <w:rsid w:val="00D26602"/>
    <w:rsid w:val="00D36658"/>
    <w:rsid w:val="00D43226"/>
    <w:rsid w:val="00D44BC7"/>
    <w:rsid w:val="00D45CC5"/>
    <w:rsid w:val="00D504DB"/>
    <w:rsid w:val="00D81D43"/>
    <w:rsid w:val="00D8428E"/>
    <w:rsid w:val="00D9190F"/>
    <w:rsid w:val="00D947B7"/>
    <w:rsid w:val="00DA6F1A"/>
    <w:rsid w:val="00DB15A7"/>
    <w:rsid w:val="00DB4C5D"/>
    <w:rsid w:val="00DC1A2A"/>
    <w:rsid w:val="00DC5EBA"/>
    <w:rsid w:val="00DC77CD"/>
    <w:rsid w:val="00DD5E0C"/>
    <w:rsid w:val="00DE5EB9"/>
    <w:rsid w:val="00E056FA"/>
    <w:rsid w:val="00E17216"/>
    <w:rsid w:val="00E2290E"/>
    <w:rsid w:val="00E3165A"/>
    <w:rsid w:val="00E336A0"/>
    <w:rsid w:val="00E33F98"/>
    <w:rsid w:val="00E35BC5"/>
    <w:rsid w:val="00E36835"/>
    <w:rsid w:val="00E50C32"/>
    <w:rsid w:val="00E635A4"/>
    <w:rsid w:val="00E760C8"/>
    <w:rsid w:val="00E90DC5"/>
    <w:rsid w:val="00E96F20"/>
    <w:rsid w:val="00EA108F"/>
    <w:rsid w:val="00EA6D2E"/>
    <w:rsid w:val="00EB4288"/>
    <w:rsid w:val="00EB75DD"/>
    <w:rsid w:val="00EC655E"/>
    <w:rsid w:val="00ED66DD"/>
    <w:rsid w:val="00EF31F3"/>
    <w:rsid w:val="00F048AE"/>
    <w:rsid w:val="00F1417C"/>
    <w:rsid w:val="00F26816"/>
    <w:rsid w:val="00F2741E"/>
    <w:rsid w:val="00F31647"/>
    <w:rsid w:val="00F32462"/>
    <w:rsid w:val="00F33066"/>
    <w:rsid w:val="00F4066A"/>
    <w:rsid w:val="00F50E69"/>
    <w:rsid w:val="00F531EE"/>
    <w:rsid w:val="00F57428"/>
    <w:rsid w:val="00F64434"/>
    <w:rsid w:val="00F87DB0"/>
    <w:rsid w:val="00F95D3D"/>
    <w:rsid w:val="00F971DF"/>
    <w:rsid w:val="00FA1C99"/>
    <w:rsid w:val="00FB0D50"/>
    <w:rsid w:val="00FE012C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3E711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8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23"/>
  </w:style>
  <w:style w:type="paragraph" w:styleId="Stopka">
    <w:name w:val="footer"/>
    <w:basedOn w:val="Normalny"/>
    <w:link w:val="StopkaZnak"/>
    <w:uiPriority w:val="99"/>
    <w:unhideWhenUsed/>
    <w:rsid w:val="00984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459DD-307F-4962-A30C-C6A95C42C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2208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Małgorzata Ciszewska</cp:lastModifiedBy>
  <cp:revision>2</cp:revision>
  <cp:lastPrinted>2025-03-11T11:27:00Z</cp:lastPrinted>
  <dcterms:created xsi:type="dcterms:W3CDTF">2025-04-28T08:23:00Z</dcterms:created>
  <dcterms:modified xsi:type="dcterms:W3CDTF">2025-04-28T08:23:00Z</dcterms:modified>
</cp:coreProperties>
</file>